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67419" w14:textId="77777777" w:rsidR="0029634F" w:rsidRDefault="00000000">
      <w:pPr>
        <w:adjustRightInd w:val="0"/>
        <w:snapToGrid w:val="0"/>
        <w:spacing w:line="520" w:lineRule="exact"/>
        <w:ind w:rightChars="8" w:right="17"/>
        <w:jc w:val="center"/>
        <w:rPr>
          <w:rFonts w:ascii="Times New Roman Regular" w:eastAsia="华文中宋" w:hAnsi="Times New Roman Regular" w:cs="Times New Roman Regular"/>
          <w:b/>
          <w:sz w:val="40"/>
          <w:szCs w:val="40"/>
        </w:rPr>
      </w:pPr>
      <w:r>
        <w:rPr>
          <w:rFonts w:ascii="Times New Roman Regular" w:eastAsia="华文中宋" w:hAnsi="Times New Roman Regular" w:cs="Times New Roman Regular"/>
          <w:b/>
          <w:sz w:val="40"/>
          <w:szCs w:val="40"/>
        </w:rPr>
        <w:t>丽水学院教师教育学院</w:t>
      </w:r>
    </w:p>
    <w:p w14:paraId="4360D400" w14:textId="77777777" w:rsidR="0029634F" w:rsidRDefault="00000000">
      <w:pPr>
        <w:adjustRightInd w:val="0"/>
        <w:snapToGrid w:val="0"/>
        <w:spacing w:line="520" w:lineRule="exact"/>
        <w:ind w:rightChars="8" w:right="17"/>
        <w:jc w:val="center"/>
        <w:rPr>
          <w:rFonts w:ascii="Times New Roman Regular" w:eastAsia="华文中宋" w:hAnsi="Times New Roman Regular" w:cs="Times New Roman Regular"/>
          <w:b/>
          <w:sz w:val="40"/>
          <w:szCs w:val="40"/>
        </w:rPr>
      </w:pPr>
      <w:r w:rsidRPr="00D00CB3">
        <w:rPr>
          <w:rFonts w:asciiTheme="majorEastAsia" w:eastAsiaTheme="majorEastAsia" w:hAnsiTheme="majorEastAsia" w:cs="Times New Roman Regular"/>
          <w:b/>
          <w:sz w:val="40"/>
          <w:szCs w:val="40"/>
        </w:rPr>
        <w:t>2026</w:t>
      </w:r>
      <w:r>
        <w:rPr>
          <w:rFonts w:ascii="Times New Roman Regular" w:eastAsia="华文中宋" w:hAnsi="Times New Roman Regular" w:cs="Times New Roman Regular"/>
          <w:b/>
          <w:sz w:val="40"/>
          <w:szCs w:val="40"/>
        </w:rPr>
        <w:t>年硕士研究生招生复试录取工作实施细则</w:t>
      </w:r>
    </w:p>
    <w:p w14:paraId="74B1D392" w14:textId="77777777" w:rsidR="0029634F" w:rsidRDefault="00000000">
      <w:pPr>
        <w:adjustRightInd w:val="0"/>
        <w:snapToGrid w:val="0"/>
        <w:spacing w:line="520" w:lineRule="exact"/>
        <w:ind w:rightChars="8" w:right="17"/>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 xml:space="preserve"> </w:t>
      </w:r>
    </w:p>
    <w:p w14:paraId="650E847E" w14:textId="2DBA5F1F" w:rsidR="0029634F" w:rsidRDefault="00000000">
      <w:pPr>
        <w:pStyle w:val="a5"/>
        <w:spacing w:before="0" w:beforeAutospacing="0" w:afterLines="100" w:after="312" w:afterAutospacing="0" w:line="500" w:lineRule="exact"/>
        <w:ind w:right="17"/>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为做好</w:t>
      </w:r>
      <w:r w:rsidRPr="00D00CB3">
        <w:rPr>
          <w:rFonts w:ascii="仿宋_GB2312" w:eastAsia="仿宋_GB2312" w:hAnsi="Times New Roman Regular" w:cs="Times New Roman Regular" w:hint="eastAsia"/>
          <w:sz w:val="32"/>
          <w:szCs w:val="32"/>
          <w:shd w:val="clear" w:color="auto" w:fill="FFFFFF"/>
        </w:rPr>
        <w:t>2026</w:t>
      </w:r>
      <w:r w:rsidRPr="00D00CB3">
        <w:rPr>
          <w:rFonts w:ascii="Times New Roman Regular" w:eastAsia="仿宋_GB2312" w:hAnsi="Times New Roman Regular" w:cs="Times New Roman Regular"/>
          <w:sz w:val="32"/>
          <w:szCs w:val="32"/>
          <w:shd w:val="clear" w:color="auto" w:fill="FFFFFF"/>
        </w:rPr>
        <w:t>年硕士研究生招生复试录取工作，</w:t>
      </w:r>
      <w:r>
        <w:rPr>
          <w:rFonts w:ascii="Times New Roman Regular" w:eastAsia="仿宋_GB2312" w:hAnsi="Times New Roman Regular" w:cs="Times New Roman Regular"/>
          <w:sz w:val="32"/>
          <w:szCs w:val="32"/>
          <w:shd w:val="clear" w:color="auto" w:fill="FFFFFF"/>
        </w:rPr>
        <w:t>根据《教育部关于印发</w:t>
      </w:r>
      <w:r>
        <w:rPr>
          <w:rFonts w:ascii="Times New Roman Regular" w:eastAsia="仿宋_GB2312" w:hAnsi="Times New Roman Regular" w:cs="Times New Roman Regular"/>
          <w:sz w:val="32"/>
          <w:szCs w:val="32"/>
          <w:shd w:val="clear" w:color="auto" w:fill="FFFFFF"/>
        </w:rPr>
        <w:t>&lt;</w:t>
      </w:r>
      <w:r w:rsidRPr="00D00CB3">
        <w:rPr>
          <w:rFonts w:ascii="仿宋_GB2312" w:eastAsia="仿宋_GB2312" w:hAnsi="Times New Roman Regular" w:cs="Times New Roman Regular" w:hint="eastAsia"/>
          <w:sz w:val="32"/>
          <w:szCs w:val="32"/>
          <w:shd w:val="clear" w:color="auto" w:fill="FFFFFF"/>
        </w:rPr>
        <w:t>2026</w:t>
      </w:r>
      <w:r>
        <w:rPr>
          <w:rFonts w:ascii="Times New Roman Regular" w:eastAsia="仿宋_GB2312" w:hAnsi="Times New Roman Regular" w:cs="Times New Roman Regular"/>
          <w:sz w:val="32"/>
          <w:szCs w:val="32"/>
          <w:shd w:val="clear" w:color="auto" w:fill="FFFFFF"/>
        </w:rPr>
        <w:t>年全国硕士研究生招生工作管理</w:t>
      </w:r>
      <w:proofErr w:type="gramStart"/>
      <w:r>
        <w:rPr>
          <w:rFonts w:ascii="Times New Roman Regular" w:eastAsia="仿宋_GB2312" w:hAnsi="Times New Roman Regular" w:cs="Times New Roman Regular"/>
          <w:sz w:val="32"/>
          <w:szCs w:val="32"/>
          <w:shd w:val="clear" w:color="auto" w:fill="FFFFFF"/>
        </w:rPr>
        <w:t>规定</w:t>
      </w:r>
      <w:r>
        <w:rPr>
          <w:rFonts w:ascii="Times New Roman Regular" w:eastAsia="仿宋_GB2312" w:hAnsi="Times New Roman Regular" w:cs="Times New Roman Regular"/>
          <w:sz w:val="32"/>
          <w:szCs w:val="32"/>
          <w:shd w:val="clear" w:color="auto" w:fill="FFFFFF"/>
        </w:rPr>
        <w:t>&gt;</w:t>
      </w:r>
      <w:proofErr w:type="gramEnd"/>
      <w:r>
        <w:rPr>
          <w:rFonts w:ascii="Times New Roman Regular" w:eastAsia="仿宋_GB2312" w:hAnsi="Times New Roman Regular" w:cs="Times New Roman Regular"/>
          <w:sz w:val="32"/>
          <w:szCs w:val="32"/>
          <w:shd w:val="clear" w:color="auto" w:fill="FFFFFF"/>
        </w:rPr>
        <w:t>的通知》（教学〔</w:t>
      </w:r>
      <w:r w:rsidRPr="00D00CB3">
        <w:rPr>
          <w:rFonts w:ascii="仿宋_GB2312" w:eastAsia="仿宋_GB2312" w:hAnsi="Times New Roman Regular" w:cs="Times New Roman Regular" w:hint="eastAsia"/>
          <w:sz w:val="32"/>
          <w:szCs w:val="32"/>
          <w:shd w:val="clear" w:color="auto" w:fill="FFFFFF"/>
        </w:rPr>
        <w:t>2025〕2号</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rPr>
        <w:t>等相关文件精神</w:t>
      </w:r>
      <w:r>
        <w:rPr>
          <w:rFonts w:ascii="Times New Roman Regular" w:eastAsia="仿宋_GB2312" w:hAnsi="Times New Roman Regular" w:cs="Times New Roman Regular"/>
          <w:sz w:val="32"/>
          <w:szCs w:val="32"/>
          <w:shd w:val="clear" w:color="auto" w:fill="FFFFFF"/>
        </w:rPr>
        <w:t>以及浙江省教育考试院有关工作要求，坚持</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服务战略、按需招生、全面衡量、择优录取和宁缺毋滥</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的原则</w:t>
      </w:r>
      <w:r>
        <w:rPr>
          <w:rFonts w:ascii="Times New Roman Regular" w:eastAsia="仿宋" w:hAnsi="Times New Roman Regular" w:cs="Times New Roman Regular"/>
          <w:sz w:val="32"/>
          <w:szCs w:val="32"/>
        </w:rPr>
        <w:t>，结合我院实际，制定本实施</w:t>
      </w:r>
      <w:r w:rsidR="00E93225">
        <w:rPr>
          <w:rFonts w:ascii="Times New Roman Regular" w:eastAsia="仿宋" w:hAnsi="Times New Roman Regular" w:cs="Times New Roman Regular" w:hint="eastAsia"/>
          <w:sz w:val="32"/>
          <w:szCs w:val="32"/>
        </w:rPr>
        <w:t>细则</w:t>
      </w:r>
      <w:r>
        <w:rPr>
          <w:rFonts w:ascii="Times New Roman Regular" w:eastAsia="仿宋" w:hAnsi="Times New Roman Regular" w:cs="Times New Roman Regular"/>
          <w:sz w:val="32"/>
          <w:szCs w:val="32"/>
        </w:rPr>
        <w:t>。</w:t>
      </w:r>
      <w:r>
        <w:rPr>
          <w:rFonts w:ascii="Times New Roman Regular" w:eastAsia="仿宋" w:hAnsi="Times New Roman Regular" w:cs="Times New Roman Regular"/>
          <w:sz w:val="32"/>
          <w:szCs w:val="32"/>
        </w:rPr>
        <w:t xml:space="preserve"> </w:t>
      </w:r>
    </w:p>
    <w:p w14:paraId="78FDCABC" w14:textId="77777777" w:rsidR="0029634F" w:rsidRDefault="00000000">
      <w:pPr>
        <w:adjustRightInd w:val="0"/>
        <w:snapToGrid w:val="0"/>
        <w:spacing w:line="500" w:lineRule="exact"/>
        <w:ind w:firstLineChars="200" w:firstLine="643"/>
        <w:rPr>
          <w:rFonts w:ascii="Times New Roman Regular" w:eastAsia="仿宋" w:hAnsi="Times New Roman Regular" w:cs="Times New Roman Regular"/>
          <w:b/>
          <w:bCs/>
          <w:sz w:val="32"/>
          <w:szCs w:val="32"/>
        </w:rPr>
      </w:pPr>
      <w:r>
        <w:rPr>
          <w:rFonts w:ascii="Times New Roman Regular" w:eastAsia="仿宋" w:hAnsi="Times New Roman Regular" w:cs="Times New Roman Regular"/>
          <w:b/>
          <w:bCs/>
          <w:sz w:val="32"/>
          <w:szCs w:val="32"/>
        </w:rPr>
        <w:t>一、工作原则</w:t>
      </w:r>
    </w:p>
    <w:p w14:paraId="3B577CE4"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（一）坚持综合评价。落实立德树人根本任务，以德为先；加强创新潜质考核，以提高选拔质量为核心，全面衡量、综合评价、择优录取，确保招生质量。</w:t>
      </w:r>
    </w:p>
    <w:p w14:paraId="265F1491"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（二）坚持严格管理。严格复试、调剂、录取管理，做到政策透明、程序公正、结果公开、监督机制健全，确保公平公正。</w:t>
      </w:r>
    </w:p>
    <w:p w14:paraId="28A4BB12"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rPr>
        <w:t>（三）坚持以人为本。合理安排复试、调剂、录取等工作时间，畅通咨询渠道，及时为考生答疑解惑，优化服务，确保考生正当权益。</w:t>
      </w:r>
    </w:p>
    <w:p w14:paraId="52A96473" w14:textId="77777777" w:rsidR="0029634F" w:rsidRDefault="00000000">
      <w:pPr>
        <w:spacing w:line="500" w:lineRule="exact"/>
        <w:ind w:firstLineChars="200" w:firstLine="643"/>
        <w:rPr>
          <w:rFonts w:ascii="Times New Roman Regular" w:eastAsia="仿宋" w:hAnsi="Times New Roman Regular" w:cs="Times New Roman Regular"/>
          <w:b/>
          <w:bCs/>
          <w:sz w:val="32"/>
          <w:szCs w:val="32"/>
        </w:rPr>
      </w:pPr>
      <w:r>
        <w:rPr>
          <w:rFonts w:ascii="Times New Roman Regular" w:eastAsia="仿宋" w:hAnsi="Times New Roman Regular" w:cs="Times New Roman Regular"/>
          <w:b/>
          <w:bCs/>
          <w:sz w:val="32"/>
          <w:szCs w:val="32"/>
        </w:rPr>
        <w:t>二、工作组织</w:t>
      </w:r>
    </w:p>
    <w:p w14:paraId="477F717C" w14:textId="77777777" w:rsidR="0029634F" w:rsidRDefault="00000000">
      <w:pPr>
        <w:widowControl/>
        <w:shd w:val="clear" w:color="auto" w:fill="FFFFFF"/>
        <w:adjustRightInd w:val="0"/>
        <w:snapToGrid w:val="0"/>
        <w:spacing w:line="500" w:lineRule="exact"/>
        <w:ind w:firstLineChars="200" w:firstLine="640"/>
        <w:jc w:val="left"/>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学院成立研究生招生工作领导小组、专业复试小组和资格审查小组，各小组实行组长负责制。</w:t>
      </w:r>
    </w:p>
    <w:p w14:paraId="7F31767D" w14:textId="77777777" w:rsidR="0029634F" w:rsidRDefault="00000000">
      <w:pPr>
        <w:widowControl/>
        <w:shd w:val="clear" w:color="auto" w:fill="FFFFFF"/>
        <w:adjustRightInd w:val="0"/>
        <w:snapToGrid w:val="0"/>
        <w:spacing w:line="500" w:lineRule="exact"/>
        <w:ind w:firstLineChars="200" w:firstLine="643"/>
        <w:jc w:val="left"/>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t>（一）领导小组</w:t>
      </w:r>
    </w:p>
    <w:p w14:paraId="279B8E73" w14:textId="77777777" w:rsidR="0029634F" w:rsidRDefault="00000000">
      <w:pPr>
        <w:widowControl/>
        <w:shd w:val="clear" w:color="auto" w:fill="FFFFFF"/>
        <w:adjustRightInd w:val="0"/>
        <w:snapToGrid w:val="0"/>
        <w:spacing w:line="500" w:lineRule="exact"/>
        <w:ind w:firstLine="560"/>
        <w:jc w:val="left"/>
        <w:rPr>
          <w:rFonts w:ascii="Times New Roman Regular" w:eastAsia="仿宋" w:hAnsi="Times New Roman Regular" w:cs="Times New Roman Regular"/>
          <w:bCs/>
          <w:sz w:val="32"/>
          <w:szCs w:val="32"/>
        </w:rPr>
      </w:pPr>
      <w:proofErr w:type="gramStart"/>
      <w:r>
        <w:rPr>
          <w:rFonts w:ascii="Times New Roman Regular" w:eastAsia="仿宋" w:hAnsi="Times New Roman Regular" w:cs="Times New Roman Regular"/>
          <w:bCs/>
          <w:sz w:val="32"/>
          <w:szCs w:val="32"/>
        </w:rPr>
        <w:t>组</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长</w:t>
      </w:r>
      <w:proofErr w:type="gramEnd"/>
      <w:r>
        <w:rPr>
          <w:rFonts w:ascii="Times New Roman Regular" w:eastAsia="仿宋" w:hAnsi="Times New Roman Regular" w:cs="Times New Roman Regular"/>
          <w:bCs/>
          <w:sz w:val="32"/>
          <w:szCs w:val="32"/>
        </w:rPr>
        <w:t>：</w:t>
      </w:r>
      <w:proofErr w:type="gramStart"/>
      <w:r>
        <w:rPr>
          <w:rFonts w:ascii="Times New Roman Regular" w:eastAsia="仿宋" w:hAnsi="Times New Roman Regular" w:cs="Times New Roman Regular"/>
          <w:bCs/>
          <w:sz w:val="32"/>
          <w:szCs w:val="32"/>
        </w:rPr>
        <w:t>潘巧明</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王</w:t>
      </w:r>
      <w:proofErr w:type="gramEnd"/>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峰</w:t>
      </w:r>
    </w:p>
    <w:p w14:paraId="15B4A121" w14:textId="77777777" w:rsidR="0029634F" w:rsidRDefault="00000000">
      <w:pPr>
        <w:widowControl/>
        <w:shd w:val="clear" w:color="auto" w:fill="FFFFFF"/>
        <w:adjustRightInd w:val="0"/>
        <w:snapToGrid w:val="0"/>
        <w:spacing w:line="500" w:lineRule="exact"/>
        <w:ind w:firstLine="560"/>
        <w:jc w:val="left"/>
        <w:rPr>
          <w:rFonts w:ascii="Times New Roman Regular" w:eastAsia="仿宋" w:hAnsi="Times New Roman Regular" w:cs="Times New Roman Regular"/>
          <w:bCs/>
          <w:sz w:val="32"/>
          <w:szCs w:val="32"/>
        </w:rPr>
      </w:pPr>
      <w:r>
        <w:rPr>
          <w:rFonts w:ascii="Times New Roman Regular" w:eastAsia="仿宋" w:hAnsi="Times New Roman Regular" w:cs="Times New Roman Regular"/>
          <w:bCs/>
          <w:sz w:val="32"/>
          <w:szCs w:val="32"/>
        </w:rPr>
        <w:t>副组长：</w:t>
      </w:r>
      <w:proofErr w:type="gramStart"/>
      <w:r>
        <w:rPr>
          <w:rFonts w:ascii="Times New Roman Regular" w:eastAsia="仿宋" w:hAnsi="Times New Roman Regular" w:cs="Times New Roman Regular"/>
          <w:bCs/>
          <w:sz w:val="32"/>
          <w:szCs w:val="32"/>
        </w:rPr>
        <w:t>赵静华</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张艳超</w:t>
      </w:r>
      <w:proofErr w:type="gramEnd"/>
      <w:r>
        <w:rPr>
          <w:rFonts w:ascii="Times New Roman Regular" w:eastAsia="仿宋" w:hAnsi="Times New Roman Regular" w:cs="Times New Roman Regular"/>
          <w:bCs/>
          <w:sz w:val="32"/>
          <w:szCs w:val="32"/>
        </w:rPr>
        <w:t xml:space="preserve">   </w:t>
      </w:r>
    </w:p>
    <w:p w14:paraId="4D96302D" w14:textId="77777777" w:rsidR="0029634F" w:rsidRDefault="00000000">
      <w:pPr>
        <w:widowControl/>
        <w:shd w:val="clear" w:color="auto" w:fill="FFFFFF"/>
        <w:adjustRightInd w:val="0"/>
        <w:snapToGrid w:val="0"/>
        <w:spacing w:line="500" w:lineRule="exact"/>
        <w:ind w:firstLine="560"/>
        <w:jc w:val="left"/>
        <w:rPr>
          <w:rFonts w:ascii="Times New Roman Regular" w:eastAsia="仿宋" w:hAnsi="Times New Roman Regular" w:cs="Times New Roman Regular"/>
          <w:bCs/>
          <w:sz w:val="32"/>
          <w:szCs w:val="32"/>
        </w:rPr>
      </w:pPr>
      <w:proofErr w:type="gramStart"/>
      <w:r>
        <w:rPr>
          <w:rFonts w:ascii="Times New Roman Regular" w:eastAsia="仿宋" w:hAnsi="Times New Roman Regular" w:cs="Times New Roman Regular"/>
          <w:bCs/>
          <w:sz w:val="32"/>
          <w:szCs w:val="32"/>
        </w:rPr>
        <w:t>成</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员</w:t>
      </w:r>
      <w:proofErr w:type="gramEnd"/>
      <w:r>
        <w:rPr>
          <w:rFonts w:ascii="Times New Roman Regular" w:eastAsia="仿宋" w:hAnsi="Times New Roman Regular" w:cs="Times New Roman Regular"/>
          <w:bCs/>
          <w:sz w:val="32"/>
          <w:szCs w:val="32"/>
        </w:rPr>
        <w:t>：</w:t>
      </w:r>
      <w:proofErr w:type="gramStart"/>
      <w:r>
        <w:rPr>
          <w:rFonts w:ascii="Times New Roman Regular" w:eastAsia="仿宋" w:hAnsi="Times New Roman Regular" w:cs="Times New Roman Regular"/>
          <w:bCs/>
          <w:sz w:val="32"/>
          <w:szCs w:val="32"/>
        </w:rPr>
        <w:t>卓么措</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蒋</w:t>
      </w:r>
      <w:proofErr w:type="gramEnd"/>
      <w:r>
        <w:rPr>
          <w:rFonts w:ascii="Times New Roman Regular" w:eastAsia="仿宋" w:hAnsi="Times New Roman Regular" w:cs="Times New Roman Regular"/>
          <w:bCs/>
          <w:sz w:val="32"/>
          <w:szCs w:val="32"/>
        </w:rPr>
        <w:t xml:space="preserve">  </w:t>
      </w:r>
      <w:proofErr w:type="gramStart"/>
      <w:r>
        <w:rPr>
          <w:rFonts w:ascii="Times New Roman Regular" w:eastAsia="仿宋" w:hAnsi="Times New Roman Regular" w:cs="Times New Roman Regular"/>
          <w:bCs/>
          <w:sz w:val="32"/>
          <w:szCs w:val="32"/>
        </w:rPr>
        <w:t>柯</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张正民</w:t>
      </w:r>
      <w:proofErr w:type="gramEnd"/>
      <w:r>
        <w:rPr>
          <w:rFonts w:ascii="Times New Roman Regular" w:eastAsia="仿宋" w:hAnsi="Times New Roman Regular" w:cs="Times New Roman Regular"/>
          <w:bCs/>
          <w:sz w:val="32"/>
          <w:szCs w:val="32"/>
        </w:rPr>
        <w:t xml:space="preserve">  </w:t>
      </w:r>
      <w:proofErr w:type="gramStart"/>
      <w:r>
        <w:rPr>
          <w:rFonts w:ascii="Times New Roman Regular" w:eastAsia="仿宋" w:hAnsi="Times New Roman Regular" w:cs="Times New Roman Regular"/>
          <w:bCs/>
          <w:sz w:val="32"/>
          <w:szCs w:val="32"/>
        </w:rPr>
        <w:t>郭永红</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董永利</w:t>
      </w:r>
      <w:proofErr w:type="gramEnd"/>
    </w:p>
    <w:p w14:paraId="15C3093D" w14:textId="77777777" w:rsidR="0029634F" w:rsidRDefault="00000000">
      <w:pPr>
        <w:widowControl/>
        <w:shd w:val="clear" w:color="auto" w:fill="FFFFFF"/>
        <w:adjustRightInd w:val="0"/>
        <w:snapToGrid w:val="0"/>
        <w:spacing w:line="500" w:lineRule="exact"/>
        <w:ind w:firstLineChars="565" w:firstLine="1808"/>
        <w:jc w:val="left"/>
        <w:rPr>
          <w:rFonts w:ascii="Times New Roman Regular" w:eastAsia="仿宋" w:hAnsi="Times New Roman Regular" w:cs="Times New Roman Regular"/>
          <w:bCs/>
          <w:sz w:val="32"/>
          <w:szCs w:val="32"/>
        </w:rPr>
      </w:pPr>
      <w:proofErr w:type="gramStart"/>
      <w:r>
        <w:rPr>
          <w:rFonts w:ascii="Times New Roman Regular" w:eastAsia="仿宋" w:hAnsi="Times New Roman Regular" w:cs="Times New Roman Regular"/>
          <w:bCs/>
          <w:sz w:val="32"/>
          <w:szCs w:val="32"/>
        </w:rPr>
        <w:t>李丽芬</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阎朝兵</w:t>
      </w:r>
      <w:proofErr w:type="gramEnd"/>
      <w:r>
        <w:rPr>
          <w:rFonts w:ascii="Times New Roman Regular" w:eastAsia="仿宋" w:hAnsi="Times New Roman Regular" w:cs="Times New Roman Regular"/>
          <w:bCs/>
          <w:sz w:val="32"/>
          <w:szCs w:val="32"/>
        </w:rPr>
        <w:t xml:space="preserve">  </w:t>
      </w:r>
      <w:proofErr w:type="gramStart"/>
      <w:r>
        <w:rPr>
          <w:rFonts w:ascii="Times New Roman Regular" w:eastAsia="仿宋" w:hAnsi="Times New Roman Regular" w:cs="Times New Roman Regular"/>
          <w:bCs/>
          <w:sz w:val="32"/>
          <w:szCs w:val="32"/>
        </w:rPr>
        <w:t>陈美萍</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徐正林</w:t>
      </w:r>
      <w:proofErr w:type="gramEnd"/>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包淑娟</w:t>
      </w:r>
    </w:p>
    <w:p w14:paraId="7646294C" w14:textId="77777777" w:rsidR="0029634F" w:rsidRDefault="00000000">
      <w:pPr>
        <w:widowControl/>
        <w:shd w:val="clear" w:color="auto" w:fill="FFFFFF"/>
        <w:adjustRightInd w:val="0"/>
        <w:snapToGrid w:val="0"/>
        <w:spacing w:line="500" w:lineRule="exact"/>
        <w:ind w:firstLineChars="565" w:firstLine="1808"/>
        <w:jc w:val="left"/>
        <w:rPr>
          <w:rFonts w:ascii="Times New Roman Regular" w:eastAsia="仿宋" w:hAnsi="Times New Roman Regular" w:cs="Times New Roman Regular"/>
          <w:bCs/>
          <w:sz w:val="32"/>
          <w:szCs w:val="32"/>
        </w:rPr>
      </w:pPr>
      <w:proofErr w:type="gramStart"/>
      <w:r>
        <w:rPr>
          <w:rFonts w:ascii="Times New Roman Regular" w:eastAsia="仿宋" w:hAnsi="Times New Roman Regular" w:cs="Times New Roman Regular"/>
          <w:bCs/>
          <w:sz w:val="32"/>
          <w:szCs w:val="32"/>
        </w:rPr>
        <w:t>林</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州</w:t>
      </w:r>
      <w:proofErr w:type="gramEnd"/>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李银蝶</w:t>
      </w:r>
    </w:p>
    <w:p w14:paraId="7CAB3507" w14:textId="77777777" w:rsidR="0029634F" w:rsidRDefault="00000000">
      <w:pPr>
        <w:widowControl/>
        <w:shd w:val="clear" w:color="auto" w:fill="FFFFFF"/>
        <w:adjustRightInd w:val="0"/>
        <w:snapToGrid w:val="0"/>
        <w:spacing w:line="500" w:lineRule="exact"/>
        <w:ind w:firstLine="560"/>
        <w:jc w:val="left"/>
        <w:rPr>
          <w:rFonts w:ascii="Times New Roman Regular" w:eastAsia="仿宋" w:hAnsi="Times New Roman Regular" w:cs="Times New Roman Regular"/>
          <w:bCs/>
          <w:sz w:val="32"/>
          <w:szCs w:val="32"/>
        </w:rPr>
      </w:pPr>
      <w:r>
        <w:rPr>
          <w:rFonts w:ascii="Times New Roman Regular" w:eastAsia="仿宋" w:hAnsi="Times New Roman Regular" w:cs="Times New Roman Regular"/>
          <w:bCs/>
          <w:sz w:val="32"/>
          <w:szCs w:val="32"/>
        </w:rPr>
        <w:lastRenderedPageBreak/>
        <w:t>秘</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书：</w:t>
      </w:r>
      <w:r>
        <w:rPr>
          <w:rFonts w:ascii="Times New Roman Regular" w:eastAsia="仿宋" w:hAnsi="Times New Roman Regular" w:cs="Times New Roman Regular"/>
          <w:bCs/>
          <w:sz w:val="32"/>
          <w:szCs w:val="32"/>
        </w:rPr>
        <w:t xml:space="preserve"> </w:t>
      </w:r>
      <w:proofErr w:type="gramStart"/>
      <w:r>
        <w:rPr>
          <w:rFonts w:ascii="Times New Roman Regular" w:eastAsia="仿宋" w:hAnsi="Times New Roman Regular" w:cs="Times New Roman Regular"/>
          <w:bCs/>
          <w:sz w:val="32"/>
          <w:szCs w:val="32"/>
          <w:lang w:eastAsia="zh-Hans"/>
        </w:rPr>
        <w:t>刘丽君</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bCs/>
          <w:sz w:val="32"/>
          <w:szCs w:val="32"/>
        </w:rPr>
        <w:t>王丽钰</w:t>
      </w:r>
      <w:proofErr w:type="gramEnd"/>
    </w:p>
    <w:p w14:paraId="4F1E4773" w14:textId="77777777" w:rsidR="0029634F" w:rsidRDefault="00000000">
      <w:pPr>
        <w:spacing w:line="500" w:lineRule="exact"/>
        <w:ind w:firstLineChars="200" w:firstLine="643"/>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t>工作职责：</w:t>
      </w:r>
    </w:p>
    <w:p w14:paraId="57A7F4FF" w14:textId="77777777" w:rsidR="0029634F" w:rsidRDefault="00000000">
      <w:pPr>
        <w:numPr>
          <w:ilvl w:val="0"/>
          <w:numId w:val="1"/>
        </w:num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制定学院复试录取工作实施细则、复试工作流程和应急预案，监督、指导学院各专业复试小组工作，受理考生质疑、申诉。</w:t>
      </w:r>
    </w:p>
    <w:p w14:paraId="616EBBE4" w14:textId="77777777" w:rsidR="0029634F" w:rsidRDefault="00000000">
      <w:p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2</w:t>
      </w:r>
      <w:r w:rsidRPr="00C62081">
        <w:rPr>
          <w:rFonts w:ascii="Times New Roman Regular" w:eastAsia="仿宋" w:hAnsi="Times New Roman Regular" w:cs="Times New Roman Regular"/>
          <w:sz w:val="32"/>
          <w:szCs w:val="32"/>
        </w:rPr>
        <w:t xml:space="preserve">. </w:t>
      </w:r>
      <w:r>
        <w:rPr>
          <w:rFonts w:ascii="Times New Roman Regular" w:eastAsia="仿宋" w:hAnsi="Times New Roman Regular" w:cs="Times New Roman Regular"/>
          <w:sz w:val="32"/>
          <w:szCs w:val="32"/>
        </w:rPr>
        <w:t>指导学院制定考生面试的具体内容、环节模块和评分标准。</w:t>
      </w:r>
    </w:p>
    <w:p w14:paraId="702B1130" w14:textId="77777777" w:rsidR="0029634F" w:rsidRDefault="00000000">
      <w:p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3</w:t>
      </w:r>
      <w:r w:rsidRPr="00C62081">
        <w:rPr>
          <w:rFonts w:ascii="Times New Roman Regular" w:eastAsia="仿宋" w:hAnsi="Times New Roman Regular" w:cs="Times New Roman Regular"/>
          <w:sz w:val="32"/>
          <w:szCs w:val="32"/>
        </w:rPr>
        <w:t xml:space="preserve">. </w:t>
      </w:r>
      <w:r>
        <w:rPr>
          <w:rFonts w:ascii="Times New Roman Regular" w:eastAsia="仿宋" w:hAnsi="Times New Roman Regular" w:cs="Times New Roman Regular"/>
          <w:sz w:val="32"/>
          <w:szCs w:val="32"/>
        </w:rPr>
        <w:t>负责组织复试试题的命制，并做好保密工作。</w:t>
      </w:r>
    </w:p>
    <w:p w14:paraId="3F3F45D7" w14:textId="77777777" w:rsidR="0029634F" w:rsidRDefault="00000000">
      <w:p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4</w:t>
      </w:r>
      <w:r w:rsidRPr="00C62081">
        <w:rPr>
          <w:rFonts w:ascii="Times New Roman Regular" w:eastAsia="仿宋" w:hAnsi="Times New Roman Regular" w:cs="Times New Roman Regular"/>
          <w:sz w:val="32"/>
          <w:szCs w:val="32"/>
        </w:rPr>
        <w:t xml:space="preserve">. </w:t>
      </w:r>
      <w:r>
        <w:rPr>
          <w:rFonts w:ascii="Times New Roman Regular" w:eastAsia="仿宋" w:hAnsi="Times New Roman Regular" w:cs="Times New Roman Regular"/>
          <w:sz w:val="32"/>
          <w:szCs w:val="32"/>
        </w:rPr>
        <w:t>根据复试考生人数，提前落实招生复试录取工作所需复试人员、工作人员、场地经费等保障。</w:t>
      </w:r>
    </w:p>
    <w:p w14:paraId="7967160E" w14:textId="77777777" w:rsidR="0029634F" w:rsidRDefault="00000000">
      <w:p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5</w:t>
      </w:r>
      <w:r w:rsidRPr="00C62081">
        <w:rPr>
          <w:rFonts w:ascii="Times New Roman Regular" w:eastAsia="仿宋" w:hAnsi="Times New Roman Regular" w:cs="Times New Roman Regular"/>
          <w:sz w:val="32"/>
          <w:szCs w:val="32"/>
        </w:rPr>
        <w:t xml:space="preserve">. </w:t>
      </w:r>
      <w:r>
        <w:rPr>
          <w:rFonts w:ascii="Times New Roman Regular" w:eastAsia="仿宋" w:hAnsi="Times New Roman Regular" w:cs="Times New Roman Regular"/>
          <w:sz w:val="32"/>
          <w:szCs w:val="32"/>
        </w:rPr>
        <w:t>组织成立专业复试小组和资格审查小组，对招生复试工作人员进行遴选和培训，对所有工作人员进行政策、业务、纪律等方面的培训，确保其熟悉、掌握复试工作规范、招生政策和招生纪律。</w:t>
      </w:r>
    </w:p>
    <w:p w14:paraId="02C605D6" w14:textId="77777777" w:rsidR="0029634F" w:rsidRDefault="00000000">
      <w:p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6</w:t>
      </w:r>
      <w:r w:rsidRPr="00C62081">
        <w:rPr>
          <w:rFonts w:ascii="Times New Roman Regular" w:eastAsia="仿宋" w:hAnsi="Times New Roman Regular" w:cs="Times New Roman Regular"/>
          <w:sz w:val="32"/>
          <w:szCs w:val="32"/>
        </w:rPr>
        <w:t xml:space="preserve">. </w:t>
      </w:r>
      <w:r>
        <w:rPr>
          <w:rFonts w:ascii="Times New Roman Regular" w:eastAsia="仿宋" w:hAnsi="Times New Roman Regular" w:cs="Times New Roman Regular"/>
          <w:sz w:val="32"/>
          <w:szCs w:val="32"/>
        </w:rPr>
        <w:t>负责学院调剂工作。</w:t>
      </w:r>
    </w:p>
    <w:p w14:paraId="01DA81D7" w14:textId="77777777" w:rsidR="0029634F" w:rsidRDefault="00000000">
      <w:p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7</w:t>
      </w:r>
      <w:r w:rsidRPr="00C62081">
        <w:rPr>
          <w:rFonts w:ascii="Times New Roman Regular" w:eastAsia="仿宋" w:hAnsi="Times New Roman Regular" w:cs="Times New Roman Regular"/>
          <w:sz w:val="32"/>
          <w:szCs w:val="32"/>
        </w:rPr>
        <w:t xml:space="preserve">. </w:t>
      </w:r>
      <w:r>
        <w:rPr>
          <w:rFonts w:ascii="Times New Roman Regular" w:eastAsia="仿宋" w:hAnsi="Times New Roman Regular" w:cs="Times New Roman Regular"/>
          <w:sz w:val="32"/>
          <w:szCs w:val="32"/>
        </w:rPr>
        <w:t>确定复试名单和拟录取名单。</w:t>
      </w:r>
    </w:p>
    <w:p w14:paraId="36B3D732" w14:textId="77777777" w:rsidR="0029634F" w:rsidRDefault="00000000">
      <w:p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8</w:t>
      </w:r>
      <w:r w:rsidRPr="00C62081">
        <w:rPr>
          <w:rFonts w:ascii="Times New Roman Regular" w:eastAsia="仿宋" w:hAnsi="Times New Roman Regular" w:cs="Times New Roman Regular"/>
          <w:sz w:val="32"/>
          <w:szCs w:val="32"/>
        </w:rPr>
        <w:t xml:space="preserve">. </w:t>
      </w:r>
      <w:r>
        <w:rPr>
          <w:rFonts w:ascii="Times New Roman Regular" w:eastAsia="仿宋" w:hAnsi="Times New Roman Regular" w:cs="Times New Roman Regular"/>
          <w:sz w:val="32"/>
          <w:szCs w:val="32"/>
        </w:rPr>
        <w:t>负责对参加复试而未被录取的考生进行必要解释和有关学生申诉问题的处理。</w:t>
      </w:r>
    </w:p>
    <w:p w14:paraId="2C536B95" w14:textId="77777777" w:rsidR="0029634F" w:rsidRDefault="00000000">
      <w:p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9</w:t>
      </w:r>
      <w:r w:rsidRPr="00C62081">
        <w:rPr>
          <w:rFonts w:ascii="Times New Roman Regular" w:eastAsia="仿宋" w:hAnsi="Times New Roman Regular" w:cs="Times New Roman Regular"/>
          <w:sz w:val="32"/>
          <w:szCs w:val="32"/>
        </w:rPr>
        <w:t xml:space="preserve">. </w:t>
      </w:r>
      <w:r>
        <w:rPr>
          <w:rFonts w:ascii="Times New Roman Regular" w:eastAsia="仿宋" w:hAnsi="Times New Roman Regular" w:cs="Times New Roman Regular"/>
          <w:sz w:val="32"/>
          <w:szCs w:val="32"/>
        </w:rPr>
        <w:t>秘书做好学院招生复试录取工作中的信息审查、信息发布与公开、复试组织、录取和信息上报、落实考生咨询服务等相关工作。</w:t>
      </w:r>
    </w:p>
    <w:p w14:paraId="1752FDD6" w14:textId="77777777" w:rsidR="0029634F" w:rsidRDefault="00000000">
      <w:pPr>
        <w:spacing w:line="500" w:lineRule="exact"/>
        <w:ind w:firstLineChars="200" w:firstLine="643"/>
        <w:rPr>
          <w:rFonts w:ascii="Times New Roman Regular" w:eastAsia="仿宋" w:hAnsi="Times New Roman Regular" w:cs="Times New Roman Regular"/>
          <w:sz w:val="32"/>
          <w:szCs w:val="32"/>
        </w:rPr>
      </w:pPr>
      <w:r>
        <w:rPr>
          <w:rFonts w:ascii="Times New Roman Regular" w:eastAsia="仿宋" w:hAnsi="Times New Roman Regular" w:cs="Times New Roman Regular"/>
          <w:b/>
          <w:sz w:val="32"/>
          <w:szCs w:val="32"/>
        </w:rPr>
        <w:t>（二）复试</w:t>
      </w:r>
      <w:r>
        <w:rPr>
          <w:rFonts w:ascii="Times New Roman Regular" w:eastAsia="仿宋" w:hAnsi="Times New Roman Regular" w:cs="Times New Roman Regular"/>
          <w:b/>
          <w:sz w:val="32"/>
          <w:szCs w:val="32"/>
          <w:lang w:eastAsia="zh-Hans"/>
        </w:rPr>
        <w:t>面试</w:t>
      </w:r>
      <w:r>
        <w:rPr>
          <w:rFonts w:ascii="Times New Roman Regular" w:eastAsia="仿宋" w:hAnsi="Times New Roman Regular" w:cs="Times New Roman Regular"/>
          <w:b/>
          <w:sz w:val="32"/>
          <w:szCs w:val="32"/>
        </w:rPr>
        <w:t>小组</w:t>
      </w:r>
      <w:r>
        <w:rPr>
          <w:rFonts w:ascii="Times New Roman Regular" w:eastAsia="仿宋" w:hAnsi="Times New Roman Regular" w:cs="Times New Roman Regular"/>
          <w:sz w:val="32"/>
          <w:szCs w:val="32"/>
        </w:rPr>
        <w:t>。学院成立专业面试小组。由相关学科教授担任组长，成员包含本学科责任心强、学术水平高、作风过硬的副高及以上职称教师或具有研究生导师资格教师组成，复试分为五个面试小组，每小组组长</w:t>
      </w:r>
      <w:r>
        <w:rPr>
          <w:rFonts w:ascii="Times New Roman Regular" w:eastAsia="仿宋" w:hAnsi="Times New Roman Regular" w:cs="Times New Roman Regular"/>
          <w:sz w:val="32"/>
          <w:szCs w:val="32"/>
        </w:rPr>
        <w:t>1</w:t>
      </w:r>
      <w:r>
        <w:rPr>
          <w:rFonts w:ascii="Times New Roman Regular" w:eastAsia="仿宋" w:hAnsi="Times New Roman Regular" w:cs="Times New Roman Regular"/>
          <w:sz w:val="32"/>
          <w:szCs w:val="32"/>
        </w:rPr>
        <w:t>人，成员</w:t>
      </w:r>
      <w:r>
        <w:rPr>
          <w:rFonts w:ascii="Times New Roman Regular" w:eastAsia="仿宋" w:hAnsi="Times New Roman Regular" w:cs="Times New Roman Regular"/>
          <w:sz w:val="32"/>
          <w:szCs w:val="32"/>
        </w:rPr>
        <w:t>4</w:t>
      </w:r>
      <w:r>
        <w:rPr>
          <w:rFonts w:ascii="Times New Roman Regular" w:eastAsia="仿宋" w:hAnsi="Times New Roman Regular" w:cs="Times New Roman Regular"/>
          <w:sz w:val="32"/>
          <w:szCs w:val="32"/>
        </w:rPr>
        <w:t>人（其中</w:t>
      </w:r>
      <w:r>
        <w:rPr>
          <w:rFonts w:ascii="Times New Roman Regular" w:eastAsia="仿宋" w:hAnsi="Times New Roman Regular" w:cs="Times New Roman Regular"/>
          <w:sz w:val="32"/>
          <w:szCs w:val="32"/>
        </w:rPr>
        <w:t>1</w:t>
      </w:r>
      <w:r>
        <w:rPr>
          <w:rFonts w:ascii="Times New Roman Regular" w:eastAsia="仿宋" w:hAnsi="Times New Roman Regular" w:cs="Times New Roman Regular"/>
          <w:sz w:val="32"/>
          <w:szCs w:val="32"/>
        </w:rPr>
        <w:t>人为校外专家），其中</w:t>
      </w:r>
      <w:r>
        <w:rPr>
          <w:rFonts w:ascii="Times New Roman Regular" w:eastAsia="仿宋" w:hAnsi="Times New Roman Regular" w:cs="Times New Roman Regular"/>
          <w:sz w:val="32"/>
          <w:szCs w:val="32"/>
        </w:rPr>
        <w:t>2</w:t>
      </w:r>
      <w:r>
        <w:rPr>
          <w:rFonts w:ascii="Times New Roman Regular" w:eastAsia="仿宋" w:hAnsi="Times New Roman Regular" w:cs="Times New Roman Regular"/>
          <w:sz w:val="32"/>
          <w:szCs w:val="32"/>
        </w:rPr>
        <w:t>人必须具备较高外语口语及听力测试能力，面试小组组员在纪委监督下随机抽签决定。每个面试小组配备秘书</w:t>
      </w:r>
      <w:r>
        <w:rPr>
          <w:rFonts w:ascii="Times New Roman Regular" w:eastAsia="仿宋" w:hAnsi="Times New Roman Regular" w:cs="Times New Roman Regular"/>
          <w:sz w:val="32"/>
          <w:szCs w:val="32"/>
        </w:rPr>
        <w:t>2</w:t>
      </w:r>
      <w:r>
        <w:rPr>
          <w:rFonts w:ascii="Times New Roman Regular" w:eastAsia="仿宋" w:hAnsi="Times New Roman Regular" w:cs="Times New Roman Regular"/>
          <w:sz w:val="32"/>
          <w:szCs w:val="32"/>
        </w:rPr>
        <w:t>人，由正式在编教职工担任。凡属考生直系亲属者，不得参加该考生报考学科的复试录取工作。</w:t>
      </w:r>
      <w:r>
        <w:rPr>
          <w:rFonts w:ascii="Times New Roman Regular" w:eastAsia="仿宋" w:hAnsi="Times New Roman Regular" w:cs="Times New Roman Regular"/>
          <w:sz w:val="32"/>
          <w:szCs w:val="32"/>
          <w:lang w:eastAsia="zh-Hans"/>
        </w:rPr>
        <w:t>面试接受学院</w:t>
      </w:r>
      <w:r>
        <w:rPr>
          <w:rFonts w:ascii="Times New Roman Regular" w:eastAsia="仿宋" w:hAnsi="Times New Roman Regular" w:cs="Times New Roman Regular"/>
          <w:color w:val="000000"/>
          <w:sz w:val="32"/>
          <w:szCs w:val="32"/>
          <w:lang w:eastAsia="zh-Hans"/>
        </w:rPr>
        <w:t>纪委</w:t>
      </w:r>
      <w:r>
        <w:rPr>
          <w:rFonts w:ascii="Times New Roman Regular" w:eastAsia="仿宋" w:hAnsi="Times New Roman Regular" w:cs="Times New Roman Regular"/>
          <w:sz w:val="32"/>
          <w:szCs w:val="32"/>
          <w:lang w:eastAsia="zh-Hans"/>
        </w:rPr>
        <w:t>全程监督。</w:t>
      </w:r>
    </w:p>
    <w:p w14:paraId="65E0B1E3" w14:textId="77777777" w:rsidR="0029634F" w:rsidRDefault="00000000">
      <w:pPr>
        <w:spacing w:line="500" w:lineRule="exact"/>
        <w:ind w:firstLineChars="200" w:firstLine="643"/>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t>工作职责：</w:t>
      </w:r>
    </w:p>
    <w:p w14:paraId="781545AD" w14:textId="77777777" w:rsidR="0029634F" w:rsidRDefault="00000000">
      <w:pPr>
        <w:numPr>
          <w:ilvl w:val="0"/>
          <w:numId w:val="2"/>
        </w:num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在招生工作领导小组指导下，根据《丽水学院</w:t>
      </w:r>
      <w:r>
        <w:rPr>
          <w:rFonts w:ascii="Times New Roman Regular" w:eastAsia="仿宋" w:hAnsi="Times New Roman Regular" w:cs="Times New Roman Regular"/>
          <w:sz w:val="32"/>
          <w:szCs w:val="32"/>
        </w:rPr>
        <w:t>2026</w:t>
      </w:r>
      <w:r>
        <w:rPr>
          <w:rFonts w:ascii="Times New Roman Regular" w:eastAsia="仿宋" w:hAnsi="Times New Roman Regular" w:cs="Times New Roman Regular"/>
          <w:sz w:val="32"/>
          <w:szCs w:val="32"/>
        </w:rPr>
        <w:t>年硕士研究生招生复试录取办法》和学院复试录取工作实施细则，对进入复试的考生进行面试和综合评价；</w:t>
      </w:r>
    </w:p>
    <w:p w14:paraId="631EF37C" w14:textId="77777777" w:rsidR="0029634F" w:rsidRDefault="00000000">
      <w:p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lastRenderedPageBreak/>
        <w:t>2</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sz w:val="32"/>
          <w:szCs w:val="32"/>
        </w:rPr>
        <w:t>严守复试录取工作纪律，复试工作前不得公布复试小组成员名单；</w:t>
      </w:r>
    </w:p>
    <w:p w14:paraId="356FBCC8" w14:textId="77777777" w:rsidR="0029634F" w:rsidRDefault="00000000">
      <w:p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3</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sz w:val="32"/>
          <w:szCs w:val="32"/>
        </w:rPr>
        <w:t>复试过程中，小组成员现场公正评分；</w:t>
      </w:r>
    </w:p>
    <w:p w14:paraId="1AAA0B3E" w14:textId="77777777" w:rsidR="0029634F" w:rsidRDefault="00000000">
      <w:p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4</w:t>
      </w:r>
      <w:r>
        <w:rPr>
          <w:rFonts w:ascii="Times New Roman Regular" w:eastAsia="仿宋" w:hAnsi="Times New Roman Regular" w:cs="Times New Roman Regular"/>
          <w:bCs/>
          <w:sz w:val="32"/>
          <w:szCs w:val="32"/>
        </w:rPr>
        <w:t xml:space="preserve">. </w:t>
      </w:r>
      <w:r>
        <w:rPr>
          <w:rFonts w:ascii="Times New Roman Regular" w:eastAsia="仿宋" w:hAnsi="Times New Roman Regular" w:cs="Times New Roman Regular"/>
          <w:sz w:val="32"/>
          <w:szCs w:val="32"/>
        </w:rPr>
        <w:t>小组秘书负责设备调试、复试资料准备、复试情况记录和面试的组织事宜。</w:t>
      </w:r>
    </w:p>
    <w:p w14:paraId="087E010D" w14:textId="77777777" w:rsidR="0029634F" w:rsidRDefault="00000000">
      <w:pPr>
        <w:spacing w:line="500" w:lineRule="exact"/>
        <w:ind w:firstLineChars="148" w:firstLine="475"/>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t>（三）资格审查小组</w:t>
      </w:r>
    </w:p>
    <w:p w14:paraId="64FAF3B0" w14:textId="77777777" w:rsidR="0029634F" w:rsidRDefault="00000000">
      <w:pPr>
        <w:spacing w:line="500" w:lineRule="exact"/>
        <w:ind w:firstLineChars="200" w:firstLine="640"/>
        <w:rPr>
          <w:rFonts w:ascii="Times New Roman Regular" w:eastAsia="仿宋" w:hAnsi="Times New Roman Regular" w:cs="Times New Roman Regular"/>
          <w:bCs/>
          <w:sz w:val="32"/>
          <w:szCs w:val="32"/>
        </w:rPr>
      </w:pPr>
      <w:r>
        <w:rPr>
          <w:rFonts w:ascii="Times New Roman Regular" w:eastAsia="仿宋" w:hAnsi="Times New Roman Regular" w:cs="Times New Roman Regular"/>
          <w:bCs/>
          <w:sz w:val="32"/>
          <w:szCs w:val="32"/>
        </w:rPr>
        <w:t>组长：赵静华</w:t>
      </w:r>
    </w:p>
    <w:p w14:paraId="0A6387F9" w14:textId="77777777" w:rsidR="0029634F" w:rsidRDefault="00000000">
      <w:pPr>
        <w:spacing w:line="500" w:lineRule="exact"/>
        <w:ind w:firstLineChars="200" w:firstLine="640"/>
        <w:rPr>
          <w:rFonts w:ascii="Times New Roman Regular" w:eastAsia="仿宋" w:hAnsi="Times New Roman Regular" w:cs="Times New Roman Regular"/>
          <w:bCs/>
          <w:sz w:val="32"/>
          <w:szCs w:val="32"/>
        </w:rPr>
      </w:pPr>
      <w:r>
        <w:rPr>
          <w:rFonts w:ascii="Times New Roman Regular" w:eastAsia="仿宋" w:hAnsi="Times New Roman Regular" w:cs="Times New Roman Regular"/>
          <w:bCs/>
          <w:sz w:val="32"/>
          <w:szCs w:val="32"/>
        </w:rPr>
        <w:t>组</w:t>
      </w:r>
      <w:r>
        <w:rPr>
          <w:rFonts w:ascii="Times New Roman Regular" w:eastAsia="仿宋" w:hAnsi="Times New Roman Regular" w:cs="Times New Roman Regular"/>
          <w:bCs/>
          <w:sz w:val="32"/>
          <w:szCs w:val="32"/>
          <w:lang w:eastAsia="zh-Hans"/>
        </w:rPr>
        <w:t>员</w:t>
      </w:r>
      <w:r>
        <w:rPr>
          <w:rFonts w:ascii="Times New Roman Regular" w:eastAsia="仿宋" w:hAnsi="Times New Roman Regular" w:cs="Times New Roman Regular"/>
          <w:bCs/>
          <w:sz w:val="32"/>
          <w:szCs w:val="32"/>
        </w:rPr>
        <w:t>：</w:t>
      </w:r>
      <w:r>
        <w:rPr>
          <w:rFonts w:ascii="Times New Roman Regular" w:eastAsia="仿宋" w:hAnsi="Times New Roman Regular" w:cs="Times New Roman Regular"/>
          <w:bCs/>
          <w:sz w:val="32"/>
          <w:szCs w:val="32"/>
          <w:lang w:eastAsia="zh-Hans"/>
        </w:rPr>
        <w:t>龙云霞、</w:t>
      </w:r>
      <w:r>
        <w:rPr>
          <w:rFonts w:ascii="Times New Roman Regular" w:eastAsia="仿宋" w:hAnsi="Times New Roman Regular" w:cs="Times New Roman Regular"/>
          <w:bCs/>
          <w:sz w:val="32"/>
          <w:szCs w:val="32"/>
        </w:rPr>
        <w:t>叶菲斐、</w:t>
      </w:r>
      <w:r>
        <w:rPr>
          <w:rFonts w:ascii="Times New Roman Regular" w:eastAsia="仿宋" w:hAnsi="Times New Roman Regular" w:cs="Times New Roman Regular"/>
          <w:bCs/>
          <w:sz w:val="32"/>
          <w:szCs w:val="32"/>
          <w:lang w:eastAsia="zh-Hans"/>
        </w:rPr>
        <w:t>孙超</w:t>
      </w:r>
      <w:r>
        <w:rPr>
          <w:rFonts w:ascii="Times New Roman Regular" w:eastAsia="仿宋" w:hAnsi="Times New Roman Regular" w:cs="Times New Roman Regular"/>
          <w:bCs/>
          <w:sz w:val="32"/>
          <w:szCs w:val="32"/>
        </w:rPr>
        <w:t>、贾肇</w:t>
      </w:r>
    </w:p>
    <w:p w14:paraId="2764178D" w14:textId="77777777" w:rsidR="0029634F" w:rsidRDefault="00000000">
      <w:p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工作职责：</w:t>
      </w:r>
    </w:p>
    <w:p w14:paraId="45E849A0" w14:textId="77777777" w:rsidR="0029634F" w:rsidRDefault="00000000">
      <w:pPr>
        <w:numPr>
          <w:ilvl w:val="0"/>
          <w:numId w:val="3"/>
        </w:num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对考生进行资格审查，做好相应记录。</w:t>
      </w:r>
    </w:p>
    <w:p w14:paraId="7B5D4AF3" w14:textId="77777777" w:rsidR="0029634F" w:rsidRDefault="00000000">
      <w:pPr>
        <w:numPr>
          <w:ilvl w:val="0"/>
          <w:numId w:val="3"/>
        </w:num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通知资格审查合格的考生到相应的复试小组参加复试。同时告知未通过资格审查的考生资格审查结果。</w:t>
      </w:r>
    </w:p>
    <w:p w14:paraId="45114596" w14:textId="77777777" w:rsidR="0029634F" w:rsidRDefault="00000000">
      <w:pPr>
        <w:numPr>
          <w:ilvl w:val="0"/>
          <w:numId w:val="3"/>
        </w:num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负责在复试后将所有参加复试的考生个人电子材料收回归档。</w:t>
      </w:r>
    </w:p>
    <w:p w14:paraId="42A76854" w14:textId="77777777" w:rsidR="0029634F" w:rsidRDefault="00000000">
      <w:pPr>
        <w:spacing w:line="500" w:lineRule="exact"/>
        <w:ind w:firstLineChars="148" w:firstLine="475"/>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t>（四）监督工作小组</w:t>
      </w:r>
    </w:p>
    <w:p w14:paraId="2B5A3A61" w14:textId="77777777" w:rsidR="0029634F" w:rsidRDefault="00000000">
      <w:pPr>
        <w:spacing w:line="500" w:lineRule="exact"/>
        <w:ind w:firstLineChars="200" w:firstLine="640"/>
        <w:rPr>
          <w:rFonts w:ascii="Times New Roman Regular" w:eastAsia="仿宋" w:hAnsi="Times New Roman Regular" w:cs="Times New Roman Regular"/>
          <w:bCs/>
          <w:sz w:val="32"/>
          <w:szCs w:val="32"/>
        </w:rPr>
      </w:pPr>
      <w:r>
        <w:rPr>
          <w:rFonts w:ascii="Times New Roman Regular" w:eastAsia="仿宋" w:hAnsi="Times New Roman Regular" w:cs="Times New Roman Regular"/>
          <w:bCs/>
          <w:sz w:val="32"/>
          <w:szCs w:val="32"/>
        </w:rPr>
        <w:t>组长：林州</w:t>
      </w:r>
    </w:p>
    <w:p w14:paraId="3F7E693D" w14:textId="77777777" w:rsidR="0029634F" w:rsidRDefault="00000000">
      <w:pPr>
        <w:spacing w:line="500" w:lineRule="exact"/>
        <w:ind w:firstLineChars="200" w:firstLine="640"/>
        <w:rPr>
          <w:rFonts w:ascii="Times New Roman Regular" w:eastAsia="仿宋" w:hAnsi="Times New Roman Regular" w:cs="Times New Roman Regular"/>
          <w:bCs/>
          <w:sz w:val="32"/>
          <w:szCs w:val="32"/>
        </w:rPr>
      </w:pPr>
      <w:r>
        <w:rPr>
          <w:rFonts w:ascii="Times New Roman Regular" w:eastAsia="仿宋" w:hAnsi="Times New Roman Regular" w:cs="Times New Roman Regular"/>
          <w:bCs/>
          <w:sz w:val="32"/>
          <w:szCs w:val="32"/>
        </w:rPr>
        <w:t>成员：封烽、窦洁洁、王际燕</w:t>
      </w:r>
      <w:r>
        <w:rPr>
          <w:rFonts w:ascii="Times New Roman Regular" w:eastAsia="仿宋" w:hAnsi="Times New Roman Regular" w:cs="Times New Roman Regular"/>
          <w:bCs/>
          <w:color w:val="000000"/>
          <w:sz w:val="32"/>
          <w:szCs w:val="32"/>
        </w:rPr>
        <w:t>、</w:t>
      </w:r>
      <w:r>
        <w:rPr>
          <w:rFonts w:ascii="Times New Roman Regular" w:eastAsia="仿宋" w:hAnsi="Times New Roman Regular" w:cs="Times New Roman Regular"/>
          <w:bCs/>
          <w:sz w:val="32"/>
          <w:szCs w:val="32"/>
          <w:lang w:eastAsia="zh-Hans"/>
        </w:rPr>
        <w:t>钱双阳</w:t>
      </w:r>
      <w:r>
        <w:rPr>
          <w:rFonts w:ascii="Times New Roman Regular" w:eastAsia="仿宋" w:hAnsi="Times New Roman Regular" w:cs="Times New Roman Regular"/>
          <w:bCs/>
          <w:sz w:val="32"/>
          <w:szCs w:val="32"/>
        </w:rPr>
        <w:t>、李林真、夏珺瑶</w:t>
      </w:r>
    </w:p>
    <w:p w14:paraId="6F98265E" w14:textId="77777777" w:rsidR="0029634F" w:rsidRDefault="00000000">
      <w:pPr>
        <w:spacing w:line="500" w:lineRule="exact"/>
        <w:ind w:firstLineChars="200" w:firstLine="640"/>
        <w:rPr>
          <w:rFonts w:ascii="Times New Roman Regular" w:eastAsia="仿宋" w:hAnsi="Times New Roman Regular" w:cs="Times New Roman Regular"/>
          <w:bCs/>
          <w:sz w:val="32"/>
          <w:szCs w:val="32"/>
        </w:rPr>
      </w:pPr>
      <w:r>
        <w:rPr>
          <w:rFonts w:ascii="Times New Roman Regular" w:eastAsia="仿宋" w:hAnsi="Times New Roman Regular" w:cs="Times New Roman Regular"/>
          <w:bCs/>
          <w:sz w:val="32"/>
          <w:szCs w:val="32"/>
        </w:rPr>
        <w:t>工作职责：</w:t>
      </w:r>
    </w:p>
    <w:p w14:paraId="3B04E2DA" w14:textId="77777777" w:rsidR="0029634F" w:rsidRDefault="00000000">
      <w:pPr>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bCs/>
          <w:sz w:val="32"/>
          <w:szCs w:val="32"/>
        </w:rPr>
        <w:t>对研究生招生复试录取工作进行全程监督，开展工作人员警示教育，查阅相关文件资料，开展现场巡查，受理投诉举报等。</w:t>
      </w:r>
    </w:p>
    <w:p w14:paraId="457FA507" w14:textId="77777777" w:rsidR="0029634F" w:rsidRDefault="00000000">
      <w:pPr>
        <w:adjustRightInd w:val="0"/>
        <w:snapToGrid w:val="0"/>
        <w:spacing w:line="500" w:lineRule="exact"/>
        <w:ind w:firstLineChars="200" w:firstLine="643"/>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t>三、复试工作</w:t>
      </w:r>
    </w:p>
    <w:p w14:paraId="4CEAE398" w14:textId="77777777" w:rsidR="0029634F" w:rsidRDefault="00000000">
      <w:pPr>
        <w:adjustRightInd w:val="0"/>
        <w:snapToGrid w:val="0"/>
        <w:spacing w:line="500" w:lineRule="exact"/>
        <w:ind w:firstLineChars="147" w:firstLine="472"/>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t>（一）招生计划</w:t>
      </w:r>
    </w:p>
    <w:p w14:paraId="6A2A2731" w14:textId="77777777" w:rsidR="0029634F" w:rsidRDefault="00000000">
      <w:pPr>
        <w:widowControl/>
        <w:spacing w:line="500" w:lineRule="exact"/>
        <w:jc w:val="center"/>
        <w:textAlignment w:val="center"/>
        <w:rPr>
          <w:rFonts w:ascii="Times New Roman Regular" w:eastAsia="仿宋" w:hAnsi="Times New Roman Regular" w:cs="Times New Roman Regular"/>
          <w:b/>
          <w:bCs/>
          <w:color w:val="000000"/>
          <w:kern w:val="0"/>
          <w:sz w:val="24"/>
          <w:lang w:bidi="ar"/>
        </w:rPr>
      </w:pPr>
      <w:r>
        <w:rPr>
          <w:rFonts w:ascii="Times New Roman Regular" w:eastAsia="仿宋" w:hAnsi="Times New Roman Regular" w:cs="Times New Roman Regular"/>
          <w:b/>
          <w:bCs/>
          <w:color w:val="000000"/>
          <w:kern w:val="0"/>
          <w:sz w:val="24"/>
          <w:lang w:bidi="ar"/>
        </w:rPr>
        <w:t>表</w:t>
      </w:r>
      <w:proofErr w:type="gramStart"/>
      <w:r>
        <w:rPr>
          <w:rFonts w:ascii="Times New Roman Regular" w:eastAsia="仿宋" w:hAnsi="Times New Roman Regular" w:cs="Times New Roman Regular"/>
          <w:b/>
          <w:bCs/>
          <w:color w:val="000000"/>
          <w:kern w:val="0"/>
          <w:sz w:val="24"/>
          <w:lang w:bidi="ar"/>
        </w:rPr>
        <w:t xml:space="preserve">1  </w:t>
      </w:r>
      <w:r>
        <w:rPr>
          <w:rFonts w:ascii="Times New Roman Regular" w:eastAsia="仿宋" w:hAnsi="Times New Roman Regular" w:cs="Times New Roman Regular"/>
          <w:b/>
          <w:bCs/>
          <w:color w:val="000000"/>
          <w:kern w:val="0"/>
          <w:sz w:val="24"/>
          <w:lang w:bidi="ar"/>
        </w:rPr>
        <w:t>学院招生计划</w:t>
      </w:r>
      <w:proofErr w:type="gramEnd"/>
    </w:p>
    <w:tbl>
      <w:tblPr>
        <w:tblW w:w="8597" w:type="dxa"/>
        <w:jc w:val="center"/>
        <w:tblLayout w:type="fixed"/>
        <w:tblCellMar>
          <w:left w:w="0" w:type="dxa"/>
          <w:right w:w="0" w:type="dxa"/>
        </w:tblCellMar>
        <w:tblLook w:val="04A0" w:firstRow="1" w:lastRow="0" w:firstColumn="1" w:lastColumn="0" w:noHBand="0" w:noVBand="1"/>
      </w:tblPr>
      <w:tblGrid>
        <w:gridCol w:w="2018"/>
        <w:gridCol w:w="1936"/>
        <w:gridCol w:w="1985"/>
        <w:gridCol w:w="1083"/>
        <w:gridCol w:w="1575"/>
      </w:tblGrid>
      <w:tr w:rsidR="0029634F" w14:paraId="6D53C454" w14:textId="77777777">
        <w:trPr>
          <w:trHeight w:val="885"/>
          <w:jc w:val="center"/>
        </w:trPr>
        <w:tc>
          <w:tcPr>
            <w:tcW w:w="2018" w:type="dxa"/>
            <w:tcBorders>
              <w:top w:val="single" w:sz="4" w:space="0" w:color="000000"/>
              <w:left w:val="single" w:sz="4" w:space="0" w:color="000000"/>
              <w:bottom w:val="single" w:sz="4" w:space="0" w:color="auto"/>
              <w:right w:val="single" w:sz="4" w:space="0" w:color="000000"/>
            </w:tcBorders>
            <w:tcMar>
              <w:top w:w="10" w:type="dxa"/>
              <w:left w:w="10" w:type="dxa"/>
              <w:right w:w="10" w:type="dxa"/>
            </w:tcMar>
            <w:vAlign w:val="center"/>
          </w:tcPr>
          <w:p w14:paraId="6E2E6EFF" w14:textId="77777777" w:rsidR="0029634F" w:rsidRDefault="00000000">
            <w:pPr>
              <w:widowControl/>
              <w:spacing w:line="300" w:lineRule="exact"/>
              <w:jc w:val="center"/>
              <w:textAlignment w:val="center"/>
              <w:rPr>
                <w:rFonts w:ascii="Times New Roman Regular" w:eastAsia="仿宋" w:hAnsi="Times New Roman Regular" w:cs="Times New Roman Regular"/>
                <w:b/>
                <w:bCs/>
                <w:color w:val="000000"/>
                <w:sz w:val="24"/>
              </w:rPr>
            </w:pPr>
            <w:r>
              <w:rPr>
                <w:rFonts w:ascii="Times New Roman Regular" w:eastAsia="仿宋" w:hAnsi="Times New Roman Regular" w:cs="Times New Roman Regular"/>
                <w:b/>
                <w:bCs/>
                <w:color w:val="000000"/>
                <w:kern w:val="0"/>
                <w:sz w:val="24"/>
                <w:lang w:bidi="ar"/>
              </w:rPr>
              <w:t>专业名称</w:t>
            </w:r>
          </w:p>
        </w:tc>
        <w:tc>
          <w:tcPr>
            <w:tcW w:w="1936" w:type="dxa"/>
            <w:tcBorders>
              <w:top w:val="single" w:sz="4" w:space="0" w:color="000000"/>
              <w:left w:val="single" w:sz="4" w:space="0" w:color="000000"/>
              <w:bottom w:val="single" w:sz="4" w:space="0" w:color="auto"/>
              <w:right w:val="single" w:sz="4" w:space="0" w:color="000000"/>
            </w:tcBorders>
            <w:tcMar>
              <w:top w:w="10" w:type="dxa"/>
              <w:left w:w="10" w:type="dxa"/>
              <w:right w:w="10" w:type="dxa"/>
            </w:tcMar>
            <w:vAlign w:val="center"/>
          </w:tcPr>
          <w:p w14:paraId="06651192" w14:textId="77777777" w:rsidR="0029634F" w:rsidRDefault="00000000">
            <w:pPr>
              <w:widowControl/>
              <w:spacing w:line="300" w:lineRule="exact"/>
              <w:jc w:val="center"/>
              <w:textAlignment w:val="center"/>
              <w:rPr>
                <w:rFonts w:ascii="Times New Roman Regular" w:eastAsia="仿宋" w:hAnsi="Times New Roman Regular" w:cs="Times New Roman Regular"/>
                <w:b/>
                <w:bCs/>
                <w:color w:val="000000"/>
                <w:kern w:val="0"/>
                <w:sz w:val="24"/>
                <w:lang w:bidi="ar"/>
              </w:rPr>
            </w:pPr>
            <w:r>
              <w:rPr>
                <w:rFonts w:ascii="Times New Roman Regular" w:eastAsia="仿宋" w:hAnsi="Times New Roman Regular" w:cs="Times New Roman Regular"/>
                <w:b/>
                <w:bCs/>
                <w:color w:val="000000"/>
                <w:kern w:val="0"/>
                <w:sz w:val="24"/>
                <w:lang w:bidi="ar"/>
              </w:rPr>
              <w:t>类别</w:t>
            </w:r>
          </w:p>
          <w:p w14:paraId="6E5FB4ED" w14:textId="77777777" w:rsidR="0029634F" w:rsidRDefault="00000000">
            <w:pPr>
              <w:widowControl/>
              <w:spacing w:line="300" w:lineRule="exact"/>
              <w:jc w:val="center"/>
              <w:textAlignment w:val="center"/>
              <w:rPr>
                <w:rFonts w:ascii="Times New Roman Regular" w:eastAsia="仿宋" w:hAnsi="Times New Roman Regular" w:cs="Times New Roman Regular"/>
                <w:b/>
                <w:bCs/>
                <w:color w:val="000000"/>
                <w:sz w:val="24"/>
              </w:rPr>
            </w:pPr>
            <w:r>
              <w:rPr>
                <w:rFonts w:ascii="Times New Roman Regular" w:eastAsia="仿宋" w:hAnsi="Times New Roman Regular" w:cs="Times New Roman Regular"/>
                <w:b/>
                <w:bCs/>
                <w:color w:val="000000"/>
                <w:kern w:val="0"/>
                <w:sz w:val="24"/>
                <w:lang w:bidi="ar"/>
              </w:rPr>
              <w:t>（学术型</w:t>
            </w:r>
            <w:r>
              <w:rPr>
                <w:rFonts w:ascii="Times New Roman Regular" w:eastAsia="仿宋" w:hAnsi="Times New Roman Regular" w:cs="Times New Roman Regular"/>
                <w:b/>
                <w:bCs/>
                <w:color w:val="000000"/>
                <w:kern w:val="0"/>
                <w:sz w:val="24"/>
                <w:lang w:bidi="ar"/>
              </w:rPr>
              <w:t>/</w:t>
            </w:r>
            <w:r>
              <w:rPr>
                <w:rFonts w:ascii="Times New Roman Regular" w:eastAsia="仿宋" w:hAnsi="Times New Roman Regular" w:cs="Times New Roman Regular"/>
                <w:b/>
                <w:bCs/>
                <w:color w:val="000000"/>
                <w:kern w:val="0"/>
                <w:sz w:val="24"/>
                <w:lang w:bidi="ar"/>
              </w:rPr>
              <w:t>专业型）</w:t>
            </w:r>
          </w:p>
        </w:tc>
        <w:tc>
          <w:tcPr>
            <w:tcW w:w="1985" w:type="dxa"/>
            <w:tcBorders>
              <w:top w:val="single" w:sz="4" w:space="0" w:color="000000"/>
              <w:left w:val="single" w:sz="4" w:space="0" w:color="000000"/>
              <w:bottom w:val="single" w:sz="4" w:space="0" w:color="auto"/>
              <w:right w:val="single" w:sz="4" w:space="0" w:color="000000"/>
            </w:tcBorders>
            <w:tcMar>
              <w:top w:w="10" w:type="dxa"/>
              <w:left w:w="10" w:type="dxa"/>
              <w:right w:w="10" w:type="dxa"/>
            </w:tcMar>
            <w:vAlign w:val="center"/>
          </w:tcPr>
          <w:p w14:paraId="68ACCC59" w14:textId="77777777" w:rsidR="0029634F" w:rsidRDefault="00000000">
            <w:pPr>
              <w:widowControl/>
              <w:spacing w:line="300" w:lineRule="exact"/>
              <w:jc w:val="center"/>
              <w:textAlignment w:val="center"/>
              <w:rPr>
                <w:rFonts w:ascii="Times New Roman Regular" w:eastAsia="仿宋" w:hAnsi="Times New Roman Regular" w:cs="Times New Roman Regular"/>
                <w:b/>
                <w:bCs/>
                <w:color w:val="000000"/>
                <w:kern w:val="0"/>
                <w:sz w:val="24"/>
                <w:lang w:bidi="ar"/>
              </w:rPr>
            </w:pPr>
            <w:r>
              <w:rPr>
                <w:rFonts w:ascii="Times New Roman Regular" w:eastAsia="仿宋" w:hAnsi="Times New Roman Regular" w:cs="Times New Roman Regular"/>
                <w:b/>
                <w:bCs/>
                <w:color w:val="000000"/>
                <w:kern w:val="0"/>
                <w:sz w:val="24"/>
                <w:lang w:bidi="ar"/>
              </w:rPr>
              <w:t>学习方式</w:t>
            </w:r>
          </w:p>
          <w:p w14:paraId="48287408" w14:textId="77777777" w:rsidR="0029634F" w:rsidRDefault="00000000">
            <w:pPr>
              <w:widowControl/>
              <w:spacing w:line="300" w:lineRule="exact"/>
              <w:jc w:val="center"/>
              <w:textAlignment w:val="center"/>
              <w:rPr>
                <w:rFonts w:ascii="Times New Roman Regular" w:eastAsia="仿宋" w:hAnsi="Times New Roman Regular" w:cs="Times New Roman Regular"/>
                <w:b/>
                <w:bCs/>
                <w:color w:val="000000"/>
                <w:sz w:val="24"/>
              </w:rPr>
            </w:pPr>
            <w:r>
              <w:rPr>
                <w:rFonts w:ascii="Times New Roman Regular" w:eastAsia="仿宋" w:hAnsi="Times New Roman Regular" w:cs="Times New Roman Regular"/>
                <w:b/>
                <w:bCs/>
                <w:color w:val="000000"/>
                <w:kern w:val="0"/>
                <w:sz w:val="24"/>
                <w:lang w:bidi="ar"/>
              </w:rPr>
              <w:t>（全日制</w:t>
            </w:r>
            <w:r>
              <w:rPr>
                <w:rFonts w:ascii="Times New Roman Regular" w:eastAsia="仿宋" w:hAnsi="Times New Roman Regular" w:cs="Times New Roman Regular"/>
                <w:b/>
                <w:bCs/>
                <w:color w:val="000000"/>
                <w:kern w:val="0"/>
                <w:sz w:val="24"/>
                <w:lang w:bidi="ar"/>
              </w:rPr>
              <w:t>/</w:t>
            </w:r>
            <w:r>
              <w:rPr>
                <w:rFonts w:ascii="Times New Roman Regular" w:eastAsia="仿宋" w:hAnsi="Times New Roman Regular" w:cs="Times New Roman Regular"/>
                <w:b/>
                <w:bCs/>
                <w:color w:val="000000"/>
                <w:kern w:val="0"/>
                <w:sz w:val="24"/>
                <w:lang w:bidi="ar"/>
              </w:rPr>
              <w:t>非全日制）</w:t>
            </w:r>
          </w:p>
        </w:tc>
        <w:tc>
          <w:tcPr>
            <w:tcW w:w="1083" w:type="dxa"/>
            <w:tcBorders>
              <w:top w:val="single" w:sz="4" w:space="0" w:color="000000"/>
              <w:left w:val="single" w:sz="4" w:space="0" w:color="000000"/>
              <w:bottom w:val="single" w:sz="4" w:space="0" w:color="auto"/>
              <w:right w:val="single" w:sz="4" w:space="0" w:color="000000"/>
            </w:tcBorders>
            <w:tcMar>
              <w:top w:w="10" w:type="dxa"/>
              <w:left w:w="10" w:type="dxa"/>
              <w:right w:w="10" w:type="dxa"/>
            </w:tcMar>
            <w:vAlign w:val="center"/>
          </w:tcPr>
          <w:p w14:paraId="52F840DB" w14:textId="77777777" w:rsidR="0029634F" w:rsidRDefault="00000000">
            <w:pPr>
              <w:widowControl/>
              <w:spacing w:line="300" w:lineRule="exact"/>
              <w:jc w:val="center"/>
              <w:textAlignment w:val="center"/>
              <w:rPr>
                <w:rFonts w:ascii="Times New Roman Regular" w:eastAsia="仿宋" w:hAnsi="Times New Roman Regular" w:cs="Times New Roman Regular"/>
                <w:b/>
                <w:bCs/>
                <w:color w:val="000000"/>
                <w:sz w:val="24"/>
              </w:rPr>
            </w:pPr>
            <w:r>
              <w:rPr>
                <w:rFonts w:ascii="Times New Roman Regular" w:eastAsia="仿宋" w:hAnsi="Times New Roman Regular" w:cs="Times New Roman Regular"/>
                <w:b/>
                <w:bCs/>
                <w:color w:val="000000"/>
                <w:kern w:val="0"/>
                <w:sz w:val="24"/>
                <w:lang w:bidi="ar"/>
              </w:rPr>
              <w:t>招生规模</w:t>
            </w:r>
          </w:p>
        </w:tc>
        <w:tc>
          <w:tcPr>
            <w:tcW w:w="1575" w:type="dxa"/>
            <w:tcBorders>
              <w:top w:val="single" w:sz="4" w:space="0" w:color="000000"/>
              <w:left w:val="single" w:sz="4" w:space="0" w:color="000000"/>
              <w:bottom w:val="single" w:sz="4" w:space="0" w:color="auto"/>
              <w:right w:val="single" w:sz="4" w:space="0" w:color="000000"/>
            </w:tcBorders>
            <w:tcMar>
              <w:top w:w="10" w:type="dxa"/>
              <w:left w:w="10" w:type="dxa"/>
              <w:right w:w="10" w:type="dxa"/>
            </w:tcMar>
            <w:vAlign w:val="center"/>
          </w:tcPr>
          <w:p w14:paraId="18DCE542" w14:textId="77777777" w:rsidR="0029634F" w:rsidRDefault="00000000">
            <w:pPr>
              <w:widowControl/>
              <w:spacing w:line="300" w:lineRule="exact"/>
              <w:jc w:val="center"/>
              <w:textAlignment w:val="center"/>
              <w:rPr>
                <w:rFonts w:ascii="Times New Roman Regular" w:eastAsia="仿宋" w:hAnsi="Times New Roman Regular" w:cs="Times New Roman Regular"/>
                <w:b/>
                <w:bCs/>
                <w:color w:val="000000"/>
                <w:sz w:val="24"/>
              </w:rPr>
            </w:pPr>
            <w:r>
              <w:rPr>
                <w:rFonts w:ascii="Times New Roman Regular" w:eastAsia="仿宋" w:hAnsi="Times New Roman Regular" w:cs="Times New Roman Regular"/>
                <w:b/>
                <w:bCs/>
                <w:color w:val="000000"/>
                <w:kern w:val="0"/>
                <w:sz w:val="24"/>
                <w:lang w:bidi="ar"/>
              </w:rPr>
              <w:t>备注</w:t>
            </w:r>
          </w:p>
        </w:tc>
      </w:tr>
      <w:tr w:rsidR="0029634F" w14:paraId="154F6A73" w14:textId="77777777">
        <w:trPr>
          <w:trHeight w:val="520"/>
          <w:jc w:val="center"/>
        </w:trPr>
        <w:tc>
          <w:tcPr>
            <w:tcW w:w="2018" w:type="dxa"/>
            <w:tcBorders>
              <w:top w:val="single" w:sz="4" w:space="0" w:color="auto"/>
              <w:left w:val="single" w:sz="4" w:space="0" w:color="auto"/>
              <w:bottom w:val="single" w:sz="4" w:space="0" w:color="auto"/>
              <w:right w:val="single" w:sz="4" w:space="0" w:color="auto"/>
            </w:tcBorders>
            <w:noWrap/>
            <w:tcMar>
              <w:top w:w="10" w:type="dxa"/>
              <w:left w:w="10" w:type="dxa"/>
              <w:right w:w="10" w:type="dxa"/>
            </w:tcMar>
            <w:vAlign w:val="center"/>
          </w:tcPr>
          <w:p w14:paraId="419FC2ED" w14:textId="77777777" w:rsidR="0029634F" w:rsidRDefault="00000000">
            <w:pPr>
              <w:widowControl/>
              <w:spacing w:line="500" w:lineRule="exact"/>
              <w:jc w:val="center"/>
              <w:textAlignment w:val="center"/>
              <w:rPr>
                <w:rFonts w:ascii="Times New Roman Regular" w:eastAsia="仿宋" w:hAnsi="Times New Roman Regular" w:cs="Times New Roman Regular"/>
                <w:sz w:val="24"/>
                <w:lang w:eastAsia="zh-Hans"/>
              </w:rPr>
            </w:pPr>
            <w:r>
              <w:rPr>
                <w:rFonts w:ascii="Times New Roman Regular" w:eastAsia="仿宋" w:hAnsi="Times New Roman Regular" w:cs="Times New Roman Regular"/>
                <w:sz w:val="24"/>
                <w:lang w:eastAsia="zh-Hans"/>
              </w:rPr>
              <w:t>小学教育</w:t>
            </w:r>
            <w:r>
              <w:rPr>
                <w:rFonts w:ascii="Times New Roman Regular" w:eastAsia="仿宋" w:hAnsi="Times New Roman Regular" w:cs="Times New Roman Regular"/>
                <w:sz w:val="24"/>
              </w:rPr>
              <w:t>、</w:t>
            </w:r>
            <w:r>
              <w:rPr>
                <w:rFonts w:ascii="Times New Roman Regular" w:eastAsia="仿宋" w:hAnsi="Times New Roman Regular" w:cs="Times New Roman Regular"/>
                <w:sz w:val="24"/>
                <w:lang w:eastAsia="zh-Hans"/>
              </w:rPr>
              <w:t>教育管理</w:t>
            </w:r>
          </w:p>
        </w:tc>
        <w:tc>
          <w:tcPr>
            <w:tcW w:w="1936" w:type="dxa"/>
            <w:tcBorders>
              <w:top w:val="single" w:sz="4" w:space="0" w:color="auto"/>
              <w:left w:val="single" w:sz="4" w:space="0" w:color="auto"/>
              <w:bottom w:val="single" w:sz="4" w:space="0" w:color="auto"/>
              <w:right w:val="single" w:sz="4" w:space="0" w:color="auto"/>
            </w:tcBorders>
            <w:noWrap/>
            <w:tcMar>
              <w:top w:w="10" w:type="dxa"/>
              <w:left w:w="10" w:type="dxa"/>
              <w:right w:w="10" w:type="dxa"/>
            </w:tcMar>
            <w:vAlign w:val="center"/>
          </w:tcPr>
          <w:p w14:paraId="2905D40B" w14:textId="77777777" w:rsidR="0029634F" w:rsidRDefault="00000000">
            <w:pPr>
              <w:widowControl/>
              <w:spacing w:line="500" w:lineRule="exact"/>
              <w:jc w:val="center"/>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专业型</w:t>
            </w:r>
          </w:p>
        </w:tc>
        <w:tc>
          <w:tcPr>
            <w:tcW w:w="1985" w:type="dxa"/>
            <w:tcBorders>
              <w:top w:val="single" w:sz="4" w:space="0" w:color="auto"/>
              <w:left w:val="single" w:sz="4" w:space="0" w:color="auto"/>
              <w:bottom w:val="single" w:sz="4" w:space="0" w:color="auto"/>
              <w:right w:val="single" w:sz="4" w:space="0" w:color="auto"/>
            </w:tcBorders>
            <w:noWrap/>
            <w:tcMar>
              <w:top w:w="10" w:type="dxa"/>
              <w:left w:w="10" w:type="dxa"/>
              <w:right w:w="10" w:type="dxa"/>
            </w:tcMar>
            <w:vAlign w:val="center"/>
          </w:tcPr>
          <w:p w14:paraId="5FA46A95" w14:textId="77777777" w:rsidR="0029634F" w:rsidRDefault="00000000">
            <w:pPr>
              <w:widowControl/>
              <w:spacing w:line="500" w:lineRule="exact"/>
              <w:jc w:val="center"/>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全日制</w:t>
            </w:r>
          </w:p>
        </w:tc>
        <w:tc>
          <w:tcPr>
            <w:tcW w:w="1083" w:type="dxa"/>
            <w:tcBorders>
              <w:top w:val="single" w:sz="4" w:space="0" w:color="auto"/>
              <w:left w:val="single" w:sz="4" w:space="0" w:color="auto"/>
              <w:bottom w:val="single" w:sz="4" w:space="0" w:color="auto"/>
              <w:right w:val="single" w:sz="4" w:space="0" w:color="auto"/>
            </w:tcBorders>
            <w:noWrap/>
            <w:tcMar>
              <w:top w:w="10" w:type="dxa"/>
              <w:left w:w="10" w:type="dxa"/>
              <w:right w:w="10" w:type="dxa"/>
            </w:tcMar>
            <w:vAlign w:val="center"/>
          </w:tcPr>
          <w:p w14:paraId="4199C5FF" w14:textId="77777777" w:rsidR="0029634F" w:rsidRDefault="00000000">
            <w:pPr>
              <w:widowControl/>
              <w:spacing w:line="500" w:lineRule="exact"/>
              <w:jc w:val="center"/>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sz w:val="24"/>
              </w:rPr>
              <w:t>待定</w:t>
            </w:r>
          </w:p>
        </w:tc>
        <w:tc>
          <w:tcPr>
            <w:tcW w:w="1575" w:type="dxa"/>
            <w:vMerge w:val="restart"/>
            <w:tcBorders>
              <w:top w:val="single" w:sz="4" w:space="0" w:color="auto"/>
              <w:left w:val="single" w:sz="4" w:space="0" w:color="auto"/>
              <w:right w:val="single" w:sz="4" w:space="0" w:color="auto"/>
            </w:tcBorders>
            <w:noWrap/>
            <w:tcMar>
              <w:top w:w="10" w:type="dxa"/>
              <w:left w:w="10" w:type="dxa"/>
              <w:right w:w="10" w:type="dxa"/>
            </w:tcMar>
            <w:vAlign w:val="center"/>
          </w:tcPr>
          <w:p w14:paraId="434DA8BE" w14:textId="77777777" w:rsidR="0029634F" w:rsidRDefault="00000000">
            <w:pPr>
              <w:widowControl/>
              <w:spacing w:line="340" w:lineRule="exact"/>
              <w:jc w:val="center"/>
              <w:textAlignment w:val="center"/>
              <w:rPr>
                <w:rFonts w:ascii="Times New Roman Regular" w:eastAsia="仿宋" w:hAnsi="Times New Roman Regular" w:cs="Times New Roman Regular"/>
                <w:color w:val="000000"/>
                <w:sz w:val="24"/>
              </w:rPr>
            </w:pPr>
            <w:r>
              <w:rPr>
                <w:rFonts w:ascii="Times New Roman Regular" w:eastAsia="仿宋" w:hAnsi="Times New Roman Regular" w:cs="Times New Roman Regular"/>
                <w:color w:val="000000"/>
                <w:sz w:val="24"/>
              </w:rPr>
              <w:t>根据实际情况，招生人数将进行动态调整。</w:t>
            </w:r>
          </w:p>
        </w:tc>
      </w:tr>
      <w:tr w:rsidR="0029634F" w14:paraId="0C1397F5" w14:textId="77777777">
        <w:trPr>
          <w:trHeight w:val="520"/>
          <w:jc w:val="center"/>
        </w:trPr>
        <w:tc>
          <w:tcPr>
            <w:tcW w:w="2018" w:type="dxa"/>
            <w:tcBorders>
              <w:top w:val="single" w:sz="4" w:space="0" w:color="auto"/>
              <w:left w:val="single" w:sz="4" w:space="0" w:color="auto"/>
              <w:bottom w:val="single" w:sz="4" w:space="0" w:color="auto"/>
              <w:right w:val="single" w:sz="4" w:space="0" w:color="auto"/>
            </w:tcBorders>
            <w:noWrap/>
            <w:tcMar>
              <w:top w:w="10" w:type="dxa"/>
              <w:left w:w="10" w:type="dxa"/>
              <w:right w:w="10" w:type="dxa"/>
            </w:tcMar>
            <w:vAlign w:val="center"/>
          </w:tcPr>
          <w:p w14:paraId="22B3870F" w14:textId="77777777" w:rsidR="0029634F" w:rsidRDefault="00000000">
            <w:pPr>
              <w:widowControl/>
              <w:spacing w:line="500" w:lineRule="exact"/>
              <w:jc w:val="center"/>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sz w:val="24"/>
              </w:rPr>
              <w:t>体育教学、运动训练</w:t>
            </w:r>
          </w:p>
        </w:tc>
        <w:tc>
          <w:tcPr>
            <w:tcW w:w="1936" w:type="dxa"/>
            <w:tcBorders>
              <w:top w:val="single" w:sz="4" w:space="0" w:color="auto"/>
              <w:left w:val="single" w:sz="4" w:space="0" w:color="auto"/>
              <w:bottom w:val="single" w:sz="4" w:space="0" w:color="auto"/>
              <w:right w:val="single" w:sz="4" w:space="0" w:color="auto"/>
            </w:tcBorders>
            <w:noWrap/>
            <w:tcMar>
              <w:top w:w="10" w:type="dxa"/>
              <w:left w:w="10" w:type="dxa"/>
              <w:right w:w="10" w:type="dxa"/>
            </w:tcMar>
            <w:vAlign w:val="center"/>
          </w:tcPr>
          <w:p w14:paraId="5C5116A6" w14:textId="77777777" w:rsidR="0029634F" w:rsidRDefault="00000000">
            <w:pPr>
              <w:widowControl/>
              <w:spacing w:line="500" w:lineRule="exact"/>
              <w:jc w:val="center"/>
              <w:textAlignment w:val="center"/>
              <w:rPr>
                <w:rFonts w:ascii="Times New Roman Regular" w:eastAsia="仿宋" w:hAnsi="Times New Roman Regular" w:cs="Times New Roman Regular"/>
                <w:kern w:val="0"/>
                <w:sz w:val="24"/>
                <w:lang w:bidi="ar"/>
              </w:rPr>
            </w:pPr>
            <w:r>
              <w:rPr>
                <w:rFonts w:ascii="Times New Roman Regular" w:eastAsia="仿宋" w:hAnsi="Times New Roman Regular" w:cs="Times New Roman Regular"/>
                <w:kern w:val="0"/>
                <w:sz w:val="24"/>
                <w:lang w:bidi="ar"/>
              </w:rPr>
              <w:t>专业型</w:t>
            </w:r>
          </w:p>
        </w:tc>
        <w:tc>
          <w:tcPr>
            <w:tcW w:w="1985" w:type="dxa"/>
            <w:tcBorders>
              <w:top w:val="single" w:sz="4" w:space="0" w:color="auto"/>
              <w:left w:val="single" w:sz="4" w:space="0" w:color="auto"/>
              <w:bottom w:val="single" w:sz="4" w:space="0" w:color="auto"/>
              <w:right w:val="single" w:sz="4" w:space="0" w:color="auto"/>
            </w:tcBorders>
            <w:noWrap/>
            <w:tcMar>
              <w:top w:w="10" w:type="dxa"/>
              <w:left w:w="10" w:type="dxa"/>
              <w:right w:w="10" w:type="dxa"/>
            </w:tcMar>
            <w:vAlign w:val="center"/>
          </w:tcPr>
          <w:p w14:paraId="2DDED418" w14:textId="77777777" w:rsidR="0029634F" w:rsidRDefault="00000000">
            <w:pPr>
              <w:widowControl/>
              <w:spacing w:line="500" w:lineRule="exact"/>
              <w:jc w:val="center"/>
              <w:textAlignment w:val="center"/>
              <w:rPr>
                <w:rFonts w:ascii="Times New Roman Regular" w:eastAsia="仿宋" w:hAnsi="Times New Roman Regular" w:cs="Times New Roman Regular"/>
                <w:kern w:val="0"/>
                <w:sz w:val="24"/>
                <w:lang w:bidi="ar"/>
              </w:rPr>
            </w:pPr>
            <w:r>
              <w:rPr>
                <w:rFonts w:ascii="Times New Roman Regular" w:eastAsia="仿宋" w:hAnsi="Times New Roman Regular" w:cs="Times New Roman Regular"/>
                <w:kern w:val="0"/>
                <w:sz w:val="24"/>
                <w:lang w:bidi="ar"/>
              </w:rPr>
              <w:t>全日制</w:t>
            </w:r>
          </w:p>
        </w:tc>
        <w:tc>
          <w:tcPr>
            <w:tcW w:w="1083" w:type="dxa"/>
            <w:tcBorders>
              <w:top w:val="single" w:sz="4" w:space="0" w:color="auto"/>
              <w:left w:val="single" w:sz="4" w:space="0" w:color="auto"/>
              <w:bottom w:val="single" w:sz="4" w:space="0" w:color="auto"/>
              <w:right w:val="single" w:sz="4" w:space="0" w:color="auto"/>
            </w:tcBorders>
            <w:noWrap/>
            <w:tcMar>
              <w:top w:w="10" w:type="dxa"/>
              <w:left w:w="10" w:type="dxa"/>
              <w:right w:w="10" w:type="dxa"/>
            </w:tcMar>
            <w:vAlign w:val="center"/>
          </w:tcPr>
          <w:p w14:paraId="587B64E0" w14:textId="77777777" w:rsidR="0029634F" w:rsidRDefault="00000000">
            <w:pPr>
              <w:widowControl/>
              <w:spacing w:line="500" w:lineRule="exact"/>
              <w:jc w:val="center"/>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sz w:val="24"/>
              </w:rPr>
              <w:t>待定</w:t>
            </w:r>
          </w:p>
        </w:tc>
        <w:tc>
          <w:tcPr>
            <w:tcW w:w="1575" w:type="dxa"/>
            <w:vMerge/>
            <w:tcBorders>
              <w:left w:val="single" w:sz="4" w:space="0" w:color="auto"/>
              <w:bottom w:val="single" w:sz="4" w:space="0" w:color="auto"/>
              <w:right w:val="single" w:sz="4" w:space="0" w:color="auto"/>
            </w:tcBorders>
            <w:noWrap/>
            <w:tcMar>
              <w:top w:w="10" w:type="dxa"/>
              <w:left w:w="10" w:type="dxa"/>
              <w:right w:w="10" w:type="dxa"/>
            </w:tcMar>
            <w:vAlign w:val="center"/>
          </w:tcPr>
          <w:p w14:paraId="10D9BC25" w14:textId="77777777" w:rsidR="0029634F" w:rsidRDefault="0029634F">
            <w:pPr>
              <w:widowControl/>
              <w:spacing w:line="340" w:lineRule="exact"/>
              <w:jc w:val="center"/>
              <w:textAlignment w:val="center"/>
              <w:rPr>
                <w:rFonts w:ascii="Times New Roman Regular" w:eastAsia="仿宋" w:hAnsi="Times New Roman Regular" w:cs="Times New Roman Regular"/>
                <w:color w:val="000000"/>
                <w:sz w:val="24"/>
              </w:rPr>
            </w:pPr>
          </w:p>
        </w:tc>
      </w:tr>
    </w:tbl>
    <w:p w14:paraId="66B9548A" w14:textId="77777777" w:rsidR="0029634F" w:rsidRDefault="00000000">
      <w:pPr>
        <w:adjustRightInd w:val="0"/>
        <w:snapToGrid w:val="0"/>
        <w:spacing w:line="500" w:lineRule="exact"/>
        <w:ind w:left="680"/>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lastRenderedPageBreak/>
        <w:t>（二）基本要求</w:t>
      </w:r>
    </w:p>
    <w:p w14:paraId="6EED175C" w14:textId="77777777" w:rsidR="0029634F" w:rsidRDefault="00000000">
      <w:pPr>
        <w:adjustRightInd w:val="0"/>
        <w:snapToGrid w:val="0"/>
        <w:spacing w:line="500" w:lineRule="exact"/>
        <w:ind w:firstLineChars="249" w:firstLine="800"/>
        <w:rPr>
          <w:rFonts w:ascii="Times New Roman Regular" w:eastAsia="仿宋" w:hAnsi="Times New Roman Regular" w:cs="Times New Roman Regular"/>
          <w:b/>
          <w:bCs/>
          <w:sz w:val="32"/>
          <w:szCs w:val="32"/>
        </w:rPr>
      </w:pPr>
      <w:r>
        <w:rPr>
          <w:rFonts w:ascii="Times New Roman Regular" w:eastAsia="仿宋" w:hAnsi="Times New Roman Regular" w:cs="Times New Roman Regular"/>
          <w:b/>
          <w:bCs/>
          <w:sz w:val="32"/>
          <w:szCs w:val="32"/>
        </w:rPr>
        <w:t xml:space="preserve">1. </w:t>
      </w:r>
      <w:r>
        <w:rPr>
          <w:rFonts w:ascii="Times New Roman Regular" w:eastAsia="仿宋" w:hAnsi="Times New Roman Regular" w:cs="Times New Roman Regular"/>
          <w:b/>
          <w:bCs/>
          <w:sz w:val="32"/>
          <w:szCs w:val="32"/>
        </w:rPr>
        <w:t>复试名单确定</w:t>
      </w:r>
    </w:p>
    <w:p w14:paraId="18A60D79" w14:textId="77777777" w:rsidR="0029634F" w:rsidRDefault="00000000">
      <w:pPr>
        <w:pStyle w:val="a5"/>
        <w:spacing w:beforeAutospacing="0" w:afterAutospacing="0" w:line="560" w:lineRule="exact"/>
        <w:ind w:firstLine="645"/>
        <w:jc w:val="both"/>
        <w:rPr>
          <w:rFonts w:ascii="Times New Roman Regular" w:eastAsia="仿宋_GB2312" w:hAnsi="Times New Roman Regular" w:cs="Times New Roman Regular"/>
          <w:sz w:val="32"/>
          <w:szCs w:val="32"/>
          <w:shd w:val="clear" w:color="auto" w:fill="FFFFFF"/>
        </w:rPr>
      </w:pP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1</w:t>
      </w:r>
      <w:r>
        <w:rPr>
          <w:rFonts w:ascii="Times New Roman Regular" w:eastAsia="仿宋_GB2312" w:hAnsi="Times New Roman Regular" w:cs="Times New Roman Regular"/>
          <w:sz w:val="32"/>
          <w:szCs w:val="32"/>
          <w:shd w:val="clear" w:color="auto" w:fill="FFFFFF"/>
        </w:rPr>
        <w:t>）学位点各领域复试分数线根据教育部规定的</w:t>
      </w:r>
      <w:r>
        <w:rPr>
          <w:rFonts w:ascii="Times New Roman Regular" w:eastAsia="仿宋_GB2312" w:hAnsi="Times New Roman Regular" w:cs="Times New Roman Regular"/>
          <w:sz w:val="32"/>
          <w:szCs w:val="32"/>
          <w:shd w:val="clear" w:color="auto" w:fill="FFFFFF"/>
        </w:rPr>
        <w:t>A</w:t>
      </w:r>
      <w:r>
        <w:rPr>
          <w:rFonts w:ascii="Times New Roman Regular" w:eastAsia="仿宋_GB2312" w:hAnsi="Times New Roman Regular" w:cs="Times New Roman Regular"/>
          <w:sz w:val="32"/>
          <w:szCs w:val="32"/>
          <w:shd w:val="clear" w:color="auto" w:fill="FFFFFF"/>
        </w:rPr>
        <w:t>类考生进入复试的初试成绩基本要求执行。</w:t>
      </w:r>
    </w:p>
    <w:p w14:paraId="31B95E07" w14:textId="1DFE42F0" w:rsidR="0029634F" w:rsidRDefault="00000000" w:rsidP="00596423">
      <w:pPr>
        <w:pStyle w:val="a5"/>
        <w:spacing w:beforeAutospacing="0" w:afterAutospacing="0" w:line="560" w:lineRule="exact"/>
        <w:ind w:firstLine="646"/>
        <w:jc w:val="both"/>
        <w:rPr>
          <w:rFonts w:ascii="Times New Roman Regular" w:eastAsia="仿宋_GB2312" w:hAnsi="Times New Roman Regular" w:cs="Times New Roman Regular"/>
          <w:sz w:val="32"/>
          <w:szCs w:val="32"/>
          <w:shd w:val="clear" w:color="auto" w:fill="FFFFFF"/>
        </w:rPr>
      </w:pP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2</w:t>
      </w:r>
      <w:r>
        <w:rPr>
          <w:rFonts w:ascii="Times New Roman Regular" w:eastAsia="仿宋_GB2312" w:hAnsi="Times New Roman Regular" w:cs="Times New Roman Regular"/>
          <w:sz w:val="32"/>
          <w:szCs w:val="32"/>
          <w:shd w:val="clear" w:color="auto" w:fill="FFFFFF"/>
        </w:rPr>
        <w:t>）复试采取差额形式，差额比例一般不低于</w:t>
      </w:r>
      <w:r>
        <w:rPr>
          <w:rFonts w:ascii="Times New Roman Regular" w:eastAsia="仿宋_GB2312" w:hAnsi="Times New Roman Regular" w:cs="Times New Roman Regular"/>
          <w:sz w:val="32"/>
          <w:szCs w:val="32"/>
          <w:shd w:val="clear" w:color="auto" w:fill="FFFFFF"/>
        </w:rPr>
        <w:t>120%</w:t>
      </w:r>
      <w:r>
        <w:rPr>
          <w:rFonts w:ascii="Times New Roman Regular" w:eastAsia="仿宋_GB2312" w:hAnsi="Times New Roman Regular" w:cs="Times New Roman Regular"/>
          <w:sz w:val="32"/>
          <w:szCs w:val="32"/>
        </w:rPr>
        <w:t>（上线人数不足的专业除外）</w:t>
      </w:r>
      <w:r>
        <w:rPr>
          <w:rFonts w:ascii="Times New Roman Regular" w:eastAsia="仿宋_GB2312" w:hAnsi="Times New Roman Regular" w:cs="Times New Roman Regular"/>
          <w:sz w:val="32"/>
          <w:szCs w:val="32"/>
          <w:shd w:val="clear" w:color="auto" w:fill="FFFFFF"/>
        </w:rPr>
        <w:t>。</w:t>
      </w:r>
    </w:p>
    <w:p w14:paraId="2F58F7DA" w14:textId="39573DCE" w:rsidR="0029634F" w:rsidRDefault="00000000">
      <w:pPr>
        <w:pStyle w:val="a5"/>
        <w:spacing w:beforeAutospacing="0" w:afterAutospacing="0" w:line="560" w:lineRule="exact"/>
        <w:ind w:firstLine="646"/>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w:t>
      </w:r>
      <w:r w:rsidR="00596423">
        <w:rPr>
          <w:rFonts w:ascii="Times New Roman Regular" w:eastAsia="仿宋_GB2312" w:hAnsi="Times New Roman Regular" w:cs="Times New Roman Regular" w:hint="eastAsia"/>
          <w:sz w:val="32"/>
          <w:szCs w:val="32"/>
          <w:shd w:val="clear" w:color="auto" w:fill="FFFFFF"/>
        </w:rPr>
        <w:t>3</w:t>
      </w:r>
      <w:r>
        <w:rPr>
          <w:rFonts w:ascii="Times New Roman Regular" w:eastAsia="仿宋_GB2312" w:hAnsi="Times New Roman Regular" w:cs="Times New Roman Regular"/>
          <w:sz w:val="32"/>
          <w:szCs w:val="32"/>
          <w:shd w:val="clear" w:color="auto" w:fill="FFFFFF"/>
        </w:rPr>
        <w:t>）一志愿上线人数不足或一志愿复试后录取人数不足的专业，根据缺额情况开展调剂工作。有调剂名额的专业，应积极组织生源调剂工作，及时向考生公布缺额信息，根据教育部规定的调剂要求择优遴选调剂复试考生。</w:t>
      </w:r>
    </w:p>
    <w:p w14:paraId="032940B6" w14:textId="6836B7A3" w:rsidR="0029634F" w:rsidRDefault="00000000">
      <w:pPr>
        <w:pStyle w:val="a5"/>
        <w:spacing w:beforeAutospacing="0" w:afterAutospacing="0" w:line="560" w:lineRule="exact"/>
        <w:ind w:firstLineChars="200" w:firstLine="640"/>
        <w:jc w:val="both"/>
        <w:rPr>
          <w:rFonts w:ascii="Times New Roman Regular" w:eastAsia="仿宋" w:hAnsi="Times New Roman Regular" w:cs="Times New Roman Regular"/>
          <w:sz w:val="32"/>
          <w:szCs w:val="32"/>
          <w:shd w:val="clear" w:color="auto" w:fill="FFFFFF"/>
        </w:rPr>
      </w:pPr>
      <w:r>
        <w:rPr>
          <w:rFonts w:ascii="Times New Roman Regular" w:eastAsia="仿宋_GB2312" w:hAnsi="Times New Roman Regular" w:cs="Times New Roman Regular"/>
          <w:sz w:val="32"/>
          <w:szCs w:val="32"/>
          <w:shd w:val="clear" w:color="auto" w:fill="FFFFFF"/>
        </w:rPr>
        <w:t>（</w:t>
      </w:r>
      <w:r w:rsidR="00596423">
        <w:rPr>
          <w:rFonts w:ascii="Times New Roman Regular" w:eastAsia="仿宋_GB2312" w:hAnsi="Times New Roman Regular" w:cs="Times New Roman Regular" w:hint="eastAsia"/>
          <w:sz w:val="32"/>
          <w:szCs w:val="32"/>
          <w:shd w:val="clear" w:color="auto" w:fill="FFFFFF"/>
        </w:rPr>
        <w:t>4</w:t>
      </w:r>
      <w:r>
        <w:rPr>
          <w:rFonts w:ascii="Times New Roman Regular" w:eastAsia="仿宋_GB2312" w:hAnsi="Times New Roman Regular" w:cs="Times New Roman Regular"/>
          <w:sz w:val="32"/>
          <w:szCs w:val="32"/>
          <w:shd w:val="clear" w:color="auto" w:fill="FFFFFF"/>
        </w:rPr>
        <w:t>）复试名单经学院研究生招生工作领导小组审核、研究生院确认后，在学校研究生招生网站上公布，公示内容包括考生姓名、考生编号和初试各科成绩等，未经公示的考生不得录取</w:t>
      </w:r>
      <w:r>
        <w:rPr>
          <w:rFonts w:ascii="Times New Roman Regular" w:eastAsia="仿宋" w:hAnsi="Times New Roman Regular" w:cs="Times New Roman Regular"/>
          <w:sz w:val="32"/>
          <w:szCs w:val="32"/>
          <w:shd w:val="clear" w:color="auto" w:fill="FFFFFF"/>
        </w:rPr>
        <w:t>。</w:t>
      </w:r>
    </w:p>
    <w:p w14:paraId="60A449C7" w14:textId="77777777" w:rsidR="0029634F" w:rsidRDefault="00000000">
      <w:pPr>
        <w:spacing w:line="500" w:lineRule="exact"/>
        <w:ind w:firstLineChars="200" w:firstLine="643"/>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t xml:space="preserve">2. </w:t>
      </w:r>
      <w:r>
        <w:rPr>
          <w:rFonts w:ascii="Times New Roman Regular" w:eastAsia="仿宋" w:hAnsi="Times New Roman Regular" w:cs="Times New Roman Regular"/>
          <w:b/>
          <w:sz w:val="32"/>
          <w:szCs w:val="32"/>
        </w:rPr>
        <w:t>资格审查</w:t>
      </w:r>
    </w:p>
    <w:p w14:paraId="19AF31F6" w14:textId="0057013D" w:rsidR="0029634F" w:rsidRDefault="00000000">
      <w:pPr>
        <w:pStyle w:val="a5"/>
        <w:spacing w:beforeAutospacing="0" w:afterAutospacing="0" w:line="560" w:lineRule="exact"/>
        <w:ind w:firstLine="645"/>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1</w:t>
      </w:r>
      <w:r>
        <w:rPr>
          <w:rFonts w:ascii="Times New Roman Regular" w:eastAsia="仿宋_GB2312" w:hAnsi="Times New Roman Regular" w:cs="Times New Roman Regular"/>
          <w:sz w:val="32"/>
          <w:szCs w:val="32"/>
          <w:shd w:val="clear" w:color="auto" w:fill="FFFFFF"/>
        </w:rPr>
        <w:t>）复试前，</w:t>
      </w:r>
      <w:r>
        <w:rPr>
          <w:rFonts w:ascii="Times New Roman Regular" w:eastAsia="仿宋" w:hAnsi="Times New Roman Regular" w:cs="Times New Roman Regular"/>
          <w:sz w:val="32"/>
          <w:szCs w:val="32"/>
          <w:shd w:val="clear" w:color="auto" w:fill="FFFFFF"/>
        </w:rPr>
        <w:t>请考生将复试所需提交的</w:t>
      </w:r>
      <w:r>
        <w:rPr>
          <w:rFonts w:ascii="Times New Roman Regular" w:eastAsia="仿宋" w:hAnsi="Times New Roman Regular" w:cs="Times New Roman Regular"/>
          <w:sz w:val="32"/>
          <w:szCs w:val="32"/>
          <w:shd w:val="clear" w:color="auto" w:fill="FFFFFF"/>
        </w:rPr>
        <w:t>PDF</w:t>
      </w:r>
      <w:r>
        <w:rPr>
          <w:rFonts w:ascii="Times New Roman Regular" w:eastAsia="仿宋" w:hAnsi="Times New Roman Regular" w:cs="Times New Roman Regular"/>
          <w:sz w:val="32"/>
          <w:szCs w:val="32"/>
          <w:shd w:val="clear" w:color="auto" w:fill="FFFFFF"/>
        </w:rPr>
        <w:t>电子材料按照要求（具体见</w:t>
      </w:r>
      <w:r>
        <w:rPr>
          <w:rFonts w:ascii="Times New Roman Regular" w:eastAsia="仿宋" w:hAnsi="Times New Roman Regular" w:cs="Times New Roman Regular"/>
          <w:sz w:val="32"/>
          <w:szCs w:val="32"/>
          <w:shd w:val="clear" w:color="auto" w:fill="FFFFFF"/>
        </w:rPr>
        <w:t>https://yzw.lsu.edu.cn/2026/0318/c3055a364353/page.htm</w:t>
      </w:r>
      <w:r>
        <w:rPr>
          <w:rFonts w:ascii="Times New Roman Regular" w:eastAsia="仿宋" w:hAnsi="Times New Roman Regular" w:cs="Times New Roman Regular"/>
          <w:sz w:val="32"/>
          <w:szCs w:val="32"/>
          <w:shd w:val="clear" w:color="auto" w:fill="FFFFFF"/>
        </w:rPr>
        <w:t>），于</w:t>
      </w:r>
      <w:r>
        <w:rPr>
          <w:rFonts w:ascii="Times New Roman Regular" w:eastAsia="仿宋" w:hAnsi="Times New Roman Regular" w:cs="Times New Roman Regular"/>
          <w:sz w:val="32"/>
          <w:szCs w:val="32"/>
          <w:shd w:val="clear" w:color="auto" w:fill="FFFFFF"/>
        </w:rPr>
        <w:t>3</w:t>
      </w:r>
      <w:r>
        <w:rPr>
          <w:rFonts w:ascii="Times New Roman Regular" w:eastAsia="仿宋" w:hAnsi="Times New Roman Regular" w:cs="Times New Roman Regular"/>
          <w:sz w:val="32"/>
          <w:szCs w:val="32"/>
          <w:shd w:val="clear" w:color="auto" w:fill="FFFFFF"/>
        </w:rPr>
        <w:t>月</w:t>
      </w:r>
      <w:r>
        <w:rPr>
          <w:rFonts w:ascii="Times New Roman Regular" w:eastAsia="仿宋" w:hAnsi="Times New Roman Regular" w:cs="Times New Roman Regular"/>
          <w:sz w:val="32"/>
          <w:szCs w:val="32"/>
          <w:shd w:val="clear" w:color="auto" w:fill="FFFFFF"/>
        </w:rPr>
        <w:t>2</w:t>
      </w:r>
      <w:r w:rsidR="00184F54">
        <w:rPr>
          <w:rFonts w:ascii="Times New Roman Regular" w:eastAsia="仿宋" w:hAnsi="Times New Roman Regular" w:cs="Times New Roman Regular" w:hint="eastAsia"/>
          <w:sz w:val="32"/>
          <w:szCs w:val="32"/>
          <w:shd w:val="clear" w:color="auto" w:fill="FFFFFF"/>
        </w:rPr>
        <w:t>7</w:t>
      </w:r>
      <w:r>
        <w:rPr>
          <w:rFonts w:ascii="Times New Roman Regular" w:eastAsia="仿宋" w:hAnsi="Times New Roman Regular" w:cs="Times New Roman Regular"/>
          <w:sz w:val="32"/>
          <w:szCs w:val="32"/>
          <w:shd w:val="clear" w:color="auto" w:fill="FFFFFF"/>
        </w:rPr>
        <w:t>日</w:t>
      </w:r>
      <w:r>
        <w:rPr>
          <w:rFonts w:ascii="Times New Roman Regular" w:eastAsia="仿宋" w:hAnsi="Times New Roman Regular" w:cs="Times New Roman Regular"/>
          <w:sz w:val="32"/>
          <w:szCs w:val="32"/>
          <w:shd w:val="clear" w:color="auto" w:fill="FFFFFF"/>
        </w:rPr>
        <w:t>17:00</w:t>
      </w:r>
      <w:r>
        <w:rPr>
          <w:rFonts w:ascii="Times New Roman Regular" w:eastAsia="仿宋" w:hAnsi="Times New Roman Regular" w:cs="Times New Roman Regular"/>
          <w:sz w:val="32"/>
          <w:szCs w:val="32"/>
          <w:shd w:val="clear" w:color="auto" w:fill="FFFFFF"/>
        </w:rPr>
        <w:t>前发送至邮箱</w:t>
      </w:r>
      <w:r>
        <w:rPr>
          <w:rFonts w:ascii="Times New Roman Regular" w:eastAsia="仿宋" w:hAnsi="Times New Roman Regular" w:cs="Times New Roman Regular"/>
          <w:sz w:val="32"/>
          <w:szCs w:val="32"/>
          <w:shd w:val="clear" w:color="auto" w:fill="FFFFFF"/>
        </w:rPr>
        <w:t>jsjyxk2022@163.com</w:t>
      </w:r>
      <w:r>
        <w:rPr>
          <w:rFonts w:ascii="Times New Roman Regular" w:eastAsia="仿宋" w:hAnsi="Times New Roman Regular" w:cs="Times New Roman Regular"/>
          <w:sz w:val="32"/>
          <w:szCs w:val="32"/>
          <w:shd w:val="clear" w:color="auto" w:fill="FFFFFF"/>
        </w:rPr>
        <w:t>，由学院对复试考生进行资格审查。报到当日学院按照教育部相关规定对考生的复试所需提交的原件及复印件进行审核。对不符合教育部规定的考生，不予复试。报考</w:t>
      </w:r>
      <w:r>
        <w:rPr>
          <w:rFonts w:ascii="Times New Roman Regular" w:eastAsia="仿宋" w:hAnsi="Times New Roman Regular" w:cs="Times New Roman Regular"/>
          <w:sz w:val="32"/>
          <w:szCs w:val="32"/>
          <w:shd w:val="clear" w:color="auto" w:fill="FFFFFF"/>
        </w:rPr>
        <w:t>“</w:t>
      </w:r>
      <w:r>
        <w:rPr>
          <w:rFonts w:ascii="Times New Roman Regular" w:eastAsia="仿宋" w:hAnsi="Times New Roman Regular" w:cs="Times New Roman Regular"/>
          <w:sz w:val="32"/>
          <w:szCs w:val="32"/>
          <w:shd w:val="clear" w:color="auto" w:fill="FFFFFF"/>
        </w:rPr>
        <w:t>退役大学生士兵</w:t>
      </w:r>
      <w:r>
        <w:rPr>
          <w:rFonts w:ascii="Times New Roman Regular" w:eastAsia="仿宋" w:hAnsi="Times New Roman Regular" w:cs="Times New Roman Regular"/>
          <w:sz w:val="32"/>
          <w:szCs w:val="32"/>
          <w:shd w:val="clear" w:color="auto" w:fill="FFFFFF"/>
        </w:rPr>
        <w:t>”</w:t>
      </w:r>
      <w:r>
        <w:rPr>
          <w:rFonts w:ascii="Times New Roman Regular" w:eastAsia="仿宋" w:hAnsi="Times New Roman Regular" w:cs="Times New Roman Regular"/>
          <w:sz w:val="32"/>
          <w:szCs w:val="32"/>
          <w:shd w:val="clear" w:color="auto" w:fill="FFFFFF"/>
        </w:rPr>
        <w:t>专项硕士研究生招生计划的考生还应提交本人《入伍批准书》和《退出现役证》。对不符合教育部规定的考生，不予复试。</w:t>
      </w:r>
    </w:p>
    <w:p w14:paraId="711C6C9A" w14:textId="77777777" w:rsidR="0029634F" w:rsidRDefault="00000000">
      <w:pPr>
        <w:pStyle w:val="a5"/>
        <w:spacing w:beforeAutospacing="0" w:afterAutospacing="0" w:line="560" w:lineRule="exact"/>
        <w:ind w:firstLine="645"/>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2</w:t>
      </w:r>
      <w:r>
        <w:rPr>
          <w:rFonts w:ascii="Times New Roman Regular" w:eastAsia="仿宋_GB2312" w:hAnsi="Times New Roman Regular" w:cs="Times New Roman Regular"/>
          <w:sz w:val="32"/>
          <w:szCs w:val="32"/>
          <w:shd w:val="clear" w:color="auto" w:fill="FFFFFF"/>
        </w:rPr>
        <w:t>）考生学历（学籍）信息核验有问题的，各学院应当要求考生在规定时间内完成学历（学籍）核验。</w:t>
      </w:r>
    </w:p>
    <w:p w14:paraId="6A7F3FA9" w14:textId="77777777" w:rsidR="0029634F" w:rsidRDefault="00000000">
      <w:pPr>
        <w:adjustRightInd w:val="0"/>
        <w:snapToGrid w:val="0"/>
        <w:spacing w:line="500" w:lineRule="exact"/>
        <w:ind w:firstLineChars="200" w:firstLine="640"/>
        <w:rPr>
          <w:rFonts w:ascii="Times New Roman Regular" w:eastAsia="仿宋_GB2312" w:hAnsi="Times New Roman Regular" w:cs="Times New Roman Regular"/>
          <w:sz w:val="32"/>
          <w:szCs w:val="32"/>
          <w:shd w:val="clear" w:color="auto" w:fill="FFFFFF"/>
        </w:rPr>
      </w:pPr>
      <w:r>
        <w:rPr>
          <w:rFonts w:ascii="Times New Roman Regular" w:eastAsia="仿宋_GB2312" w:hAnsi="Times New Roman Regular" w:cs="Times New Roman Regular"/>
          <w:sz w:val="32"/>
          <w:szCs w:val="32"/>
          <w:shd w:val="clear" w:color="auto" w:fill="FFFFFF"/>
        </w:rPr>
        <w:lastRenderedPageBreak/>
        <w:t>（</w:t>
      </w:r>
      <w:r>
        <w:rPr>
          <w:rFonts w:ascii="Times New Roman Regular" w:eastAsia="仿宋_GB2312" w:hAnsi="Times New Roman Regular" w:cs="Times New Roman Regular"/>
          <w:sz w:val="32"/>
          <w:szCs w:val="32"/>
          <w:shd w:val="clear" w:color="auto" w:fill="FFFFFF"/>
        </w:rPr>
        <w:t>3</w:t>
      </w:r>
      <w:r>
        <w:rPr>
          <w:rFonts w:ascii="Times New Roman Regular" w:eastAsia="仿宋_GB2312" w:hAnsi="Times New Roman Regular" w:cs="Times New Roman Regular"/>
          <w:sz w:val="32"/>
          <w:szCs w:val="32"/>
          <w:shd w:val="clear" w:color="auto" w:fill="FFFFFF"/>
        </w:rPr>
        <w:t>）少数民族考生身份以报考时查验的身份证为准，复试时不得更改。少数民族地区以国务院有关部门公布的《全国民族区域自治地方简表》为准。</w:t>
      </w:r>
    </w:p>
    <w:p w14:paraId="2EBA3001" w14:textId="77777777" w:rsidR="0029634F" w:rsidRDefault="00000000">
      <w:pPr>
        <w:adjustRightInd w:val="0"/>
        <w:snapToGrid w:val="0"/>
        <w:spacing w:line="500" w:lineRule="exact"/>
        <w:ind w:left="680"/>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t>（三）复试内容及具体要求</w:t>
      </w:r>
    </w:p>
    <w:p w14:paraId="37D068A3" w14:textId="77777777" w:rsidR="0029634F" w:rsidRDefault="00000000">
      <w:pPr>
        <w:pStyle w:val="a5"/>
        <w:spacing w:beforeAutospacing="0" w:afterAutospacing="0" w:line="560" w:lineRule="exact"/>
        <w:ind w:firstLineChars="200" w:firstLine="643"/>
        <w:jc w:val="both"/>
        <w:rPr>
          <w:rFonts w:ascii="Times New Roman Regular" w:eastAsia="仿宋_GB2312" w:hAnsi="Times New Roman Regular" w:cs="Times New Roman Regular"/>
          <w:b/>
          <w:bCs/>
          <w:sz w:val="32"/>
          <w:szCs w:val="32"/>
        </w:rPr>
      </w:pPr>
      <w:r>
        <w:rPr>
          <w:rFonts w:ascii="Times New Roman Regular" w:eastAsia="仿宋_GB2312" w:hAnsi="Times New Roman Regular" w:cs="Times New Roman Regular"/>
          <w:b/>
          <w:bCs/>
          <w:sz w:val="32"/>
          <w:szCs w:val="32"/>
        </w:rPr>
        <w:t xml:space="preserve">1. </w:t>
      </w:r>
      <w:r>
        <w:rPr>
          <w:rFonts w:ascii="Times New Roman Regular" w:eastAsia="仿宋_GB2312" w:hAnsi="Times New Roman Regular" w:cs="Times New Roman Regular"/>
          <w:b/>
          <w:bCs/>
          <w:sz w:val="32"/>
          <w:szCs w:val="32"/>
        </w:rPr>
        <w:t>复试方式</w:t>
      </w:r>
    </w:p>
    <w:p w14:paraId="514AF9A0" w14:textId="77777777" w:rsidR="0029634F" w:rsidRPr="008128D9" w:rsidRDefault="00000000">
      <w:pPr>
        <w:widowControl/>
        <w:tabs>
          <w:tab w:val="left" w:pos="4370"/>
        </w:tabs>
        <w:adjustRightInd w:val="0"/>
        <w:snapToGrid w:val="0"/>
        <w:spacing w:line="560" w:lineRule="exact"/>
        <w:ind w:firstLineChars="200" w:firstLine="640"/>
        <w:outlineLvl w:val="0"/>
        <w:rPr>
          <w:rFonts w:ascii="Times New Roman Regular" w:eastAsia="仿宋_GB2312" w:hAnsi="Times New Roman Regular" w:cs="Times New Roman Regular"/>
          <w:sz w:val="32"/>
          <w:szCs w:val="32"/>
          <w:shd w:val="clear" w:color="auto" w:fill="FFFFFF"/>
        </w:rPr>
      </w:pPr>
      <w:r w:rsidRPr="008128D9">
        <w:rPr>
          <w:rFonts w:ascii="Times New Roman Regular" w:eastAsia="仿宋_GB2312" w:hAnsi="Times New Roman Regular" w:cs="Times New Roman Regular"/>
          <w:sz w:val="32"/>
          <w:szCs w:val="32"/>
          <w:shd w:val="clear" w:color="auto" w:fill="FFFFFF"/>
        </w:rPr>
        <w:t>（</w:t>
      </w:r>
      <w:r w:rsidRPr="008128D9">
        <w:rPr>
          <w:rFonts w:ascii="Times New Roman Regular" w:eastAsia="仿宋_GB2312" w:hAnsi="Times New Roman Regular" w:cs="Times New Roman Regular"/>
          <w:sz w:val="32"/>
          <w:szCs w:val="32"/>
          <w:shd w:val="clear" w:color="auto" w:fill="FFFFFF"/>
        </w:rPr>
        <w:t>1</w:t>
      </w:r>
      <w:r w:rsidRPr="008128D9">
        <w:rPr>
          <w:rFonts w:ascii="Times New Roman Regular" w:eastAsia="仿宋_GB2312" w:hAnsi="Times New Roman Regular" w:cs="Times New Roman Regular"/>
          <w:sz w:val="32"/>
          <w:szCs w:val="32"/>
          <w:shd w:val="clear" w:color="auto" w:fill="FFFFFF"/>
        </w:rPr>
        <w:t>）</w:t>
      </w:r>
      <w:r w:rsidRPr="008128D9">
        <w:rPr>
          <w:rFonts w:ascii="Times New Roman Regular" w:eastAsia="仿宋_GB2312" w:hAnsi="Times New Roman Regular" w:cs="Times New Roman Regular"/>
          <w:sz w:val="32"/>
          <w:szCs w:val="32"/>
          <w:shd w:val="clear" w:color="auto" w:fill="FFFFFF"/>
        </w:rPr>
        <w:t>2026</w:t>
      </w:r>
      <w:r w:rsidRPr="008128D9">
        <w:rPr>
          <w:rFonts w:ascii="Times New Roman Regular" w:eastAsia="仿宋_GB2312" w:hAnsi="Times New Roman Regular" w:cs="Times New Roman Regular"/>
          <w:sz w:val="32"/>
          <w:szCs w:val="32"/>
          <w:shd w:val="clear" w:color="auto" w:fill="FFFFFF"/>
        </w:rPr>
        <w:t>年硕士研究生招生复试采用现场复试，主要方式包括笔试（体育硕士为专项技能测试）、实践能力考核、面试。</w:t>
      </w:r>
    </w:p>
    <w:p w14:paraId="445742BF" w14:textId="77777777" w:rsidR="0029634F" w:rsidRPr="008128D9" w:rsidRDefault="00000000">
      <w:pPr>
        <w:widowControl/>
        <w:tabs>
          <w:tab w:val="left" w:pos="4370"/>
        </w:tabs>
        <w:adjustRightInd w:val="0"/>
        <w:snapToGrid w:val="0"/>
        <w:spacing w:line="560" w:lineRule="exact"/>
        <w:ind w:firstLineChars="200" w:firstLine="640"/>
        <w:outlineLvl w:val="0"/>
        <w:rPr>
          <w:rFonts w:ascii="Times New Roman Regular" w:eastAsia="仿宋_GB2312" w:hAnsi="Times New Roman Regular" w:cs="Times New Roman Regular"/>
          <w:sz w:val="32"/>
          <w:szCs w:val="32"/>
          <w:shd w:val="clear" w:color="auto" w:fill="FFFFFF"/>
        </w:rPr>
      </w:pPr>
      <w:r w:rsidRPr="008128D9">
        <w:rPr>
          <w:rFonts w:ascii="Times New Roman Regular" w:eastAsia="仿宋_GB2312" w:hAnsi="Times New Roman Regular" w:cs="Times New Roman Regular"/>
          <w:sz w:val="32"/>
          <w:szCs w:val="32"/>
          <w:shd w:val="clear" w:color="auto" w:fill="FFFFFF"/>
        </w:rPr>
        <w:t>（</w:t>
      </w:r>
      <w:r w:rsidRPr="008128D9">
        <w:rPr>
          <w:rFonts w:ascii="Times New Roman Regular" w:eastAsia="仿宋_GB2312" w:hAnsi="Times New Roman Regular" w:cs="Times New Roman Regular"/>
          <w:sz w:val="32"/>
          <w:szCs w:val="32"/>
          <w:shd w:val="clear" w:color="auto" w:fill="FFFFFF"/>
        </w:rPr>
        <w:t>2</w:t>
      </w:r>
      <w:r w:rsidRPr="008128D9">
        <w:rPr>
          <w:rFonts w:ascii="Times New Roman Regular" w:eastAsia="仿宋_GB2312" w:hAnsi="Times New Roman Regular" w:cs="Times New Roman Regular"/>
          <w:sz w:val="32"/>
          <w:szCs w:val="32"/>
          <w:shd w:val="clear" w:color="auto" w:fill="FFFFFF"/>
        </w:rPr>
        <w:t>）复试主要内容包括面试（包括专业素养、综合素养两部分）、笔试、外语听说能力三部分。专业素养主要考察学生利用所学理论发现、分析和解决问题的素养，对本学科发展动态的了解以及在本专业领域发展的潜力；综合素养主要考察学生思想政治素质和品德，包括考生的政治态度、思想表现、工作学习态度、道德品质、遵纪守法、诚实守信、事业心、责任感和社会实践等方面的情况。外语听说能力考核内容包括英语听力和口语能力。面试时间不少于</w:t>
      </w:r>
      <w:r w:rsidRPr="008128D9">
        <w:rPr>
          <w:rFonts w:ascii="Times New Roman Regular" w:eastAsia="仿宋_GB2312" w:hAnsi="Times New Roman Regular" w:cs="Times New Roman Regular"/>
          <w:sz w:val="32"/>
          <w:szCs w:val="32"/>
          <w:shd w:val="clear" w:color="auto" w:fill="FFFFFF"/>
        </w:rPr>
        <w:t>20</w:t>
      </w:r>
      <w:r w:rsidRPr="008128D9">
        <w:rPr>
          <w:rFonts w:ascii="Times New Roman Regular" w:eastAsia="仿宋_GB2312" w:hAnsi="Times New Roman Regular" w:cs="Times New Roman Regular"/>
          <w:sz w:val="32"/>
          <w:szCs w:val="32"/>
          <w:shd w:val="clear" w:color="auto" w:fill="FFFFFF"/>
        </w:rPr>
        <w:t>分钟。业务课笔试考试科目根据学校公布的</w:t>
      </w:r>
      <w:r w:rsidRPr="008128D9">
        <w:rPr>
          <w:rFonts w:ascii="Times New Roman Regular" w:eastAsia="仿宋_GB2312" w:hAnsi="Times New Roman Regular" w:cs="Times New Roman Regular"/>
          <w:sz w:val="32"/>
          <w:szCs w:val="32"/>
          <w:shd w:val="clear" w:color="auto" w:fill="FFFFFF"/>
        </w:rPr>
        <w:t>2026</w:t>
      </w:r>
      <w:r w:rsidRPr="008128D9">
        <w:rPr>
          <w:rFonts w:ascii="Times New Roman Regular" w:eastAsia="仿宋_GB2312" w:hAnsi="Times New Roman Regular" w:cs="Times New Roman Regular"/>
          <w:sz w:val="32"/>
          <w:szCs w:val="32"/>
          <w:shd w:val="clear" w:color="auto" w:fill="FFFFFF"/>
        </w:rPr>
        <w:t>年硕士研究生招生专业目录执行。相关命题、监考、阅卷等要求参照</w:t>
      </w:r>
      <w:r w:rsidRPr="008128D9">
        <w:rPr>
          <w:rFonts w:ascii="Times New Roman Regular" w:eastAsia="仿宋_GB2312" w:hAnsi="Times New Roman Regular" w:cs="Times New Roman Regular"/>
          <w:sz w:val="32"/>
          <w:szCs w:val="32"/>
          <w:shd w:val="clear" w:color="auto" w:fill="FFFFFF"/>
        </w:rPr>
        <w:t>2026</w:t>
      </w:r>
      <w:r w:rsidRPr="008128D9">
        <w:rPr>
          <w:rFonts w:ascii="Times New Roman Regular" w:eastAsia="仿宋_GB2312" w:hAnsi="Times New Roman Regular" w:cs="Times New Roman Regular"/>
          <w:sz w:val="32"/>
          <w:szCs w:val="32"/>
          <w:shd w:val="clear" w:color="auto" w:fill="FFFFFF"/>
        </w:rPr>
        <w:t>年硕士研究生招生考试初试相关规定执行。</w:t>
      </w:r>
    </w:p>
    <w:p w14:paraId="62A86822" w14:textId="77777777" w:rsidR="0029634F" w:rsidRPr="008128D9" w:rsidRDefault="00000000">
      <w:pPr>
        <w:widowControl/>
        <w:tabs>
          <w:tab w:val="left" w:pos="4370"/>
        </w:tabs>
        <w:adjustRightInd w:val="0"/>
        <w:snapToGrid w:val="0"/>
        <w:spacing w:line="500" w:lineRule="exact"/>
        <w:ind w:firstLineChars="200" w:firstLine="640"/>
        <w:outlineLvl w:val="0"/>
        <w:rPr>
          <w:rFonts w:ascii="Times New Roman Regular" w:eastAsia="仿宋_GB2312" w:hAnsi="Times New Roman Regular" w:cs="Times New Roman Regular"/>
          <w:sz w:val="32"/>
          <w:szCs w:val="32"/>
          <w:shd w:val="clear" w:color="auto" w:fill="FFFFFF"/>
        </w:rPr>
      </w:pPr>
      <w:r w:rsidRPr="008128D9">
        <w:rPr>
          <w:rFonts w:ascii="Times New Roman Regular" w:eastAsia="仿宋_GB2312" w:hAnsi="Times New Roman Regular" w:cs="Times New Roman Regular"/>
          <w:sz w:val="32"/>
          <w:szCs w:val="32"/>
          <w:shd w:val="clear" w:color="auto" w:fill="FFFFFF"/>
        </w:rPr>
        <w:t>（</w:t>
      </w:r>
      <w:r w:rsidRPr="008128D9">
        <w:rPr>
          <w:rFonts w:ascii="Times New Roman Regular" w:eastAsia="仿宋_GB2312" w:hAnsi="Times New Roman Regular" w:cs="Times New Roman Regular"/>
          <w:sz w:val="32"/>
          <w:szCs w:val="32"/>
          <w:shd w:val="clear" w:color="auto" w:fill="FFFFFF"/>
        </w:rPr>
        <w:t>3</w:t>
      </w:r>
      <w:r w:rsidRPr="008128D9">
        <w:rPr>
          <w:rFonts w:ascii="Times New Roman Regular" w:eastAsia="仿宋_GB2312" w:hAnsi="Times New Roman Regular" w:cs="Times New Roman Regular"/>
          <w:sz w:val="32"/>
          <w:szCs w:val="32"/>
          <w:shd w:val="clear" w:color="auto" w:fill="FFFFFF"/>
        </w:rPr>
        <w:t>）考生复试顺序为：</w:t>
      </w:r>
    </w:p>
    <w:p w14:paraId="71AFDCE1" w14:textId="77777777" w:rsidR="0029634F" w:rsidRDefault="00000000">
      <w:pPr>
        <w:widowControl/>
        <w:tabs>
          <w:tab w:val="left" w:pos="4370"/>
        </w:tabs>
        <w:adjustRightInd w:val="0"/>
        <w:snapToGrid w:val="0"/>
        <w:spacing w:line="500" w:lineRule="exact"/>
        <w:ind w:firstLineChars="200" w:firstLine="640"/>
        <w:outlineLvl w:val="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①</w:t>
      </w:r>
      <w:r>
        <w:rPr>
          <w:rFonts w:ascii="Times New Roman Regular" w:eastAsia="仿宋" w:hAnsi="Times New Roman Regular" w:cs="Times New Roman Regular"/>
          <w:sz w:val="32"/>
          <w:szCs w:val="32"/>
        </w:rPr>
        <w:t>第一批复试：复试对象为第一志愿上本学科（专业）复试线的考生。</w:t>
      </w:r>
    </w:p>
    <w:p w14:paraId="02B99F99" w14:textId="77777777" w:rsidR="0029634F" w:rsidRDefault="00000000">
      <w:pPr>
        <w:widowControl/>
        <w:tabs>
          <w:tab w:val="left" w:pos="4370"/>
        </w:tabs>
        <w:adjustRightInd w:val="0"/>
        <w:snapToGrid w:val="0"/>
        <w:spacing w:line="500" w:lineRule="exact"/>
        <w:ind w:firstLineChars="200" w:firstLine="640"/>
        <w:outlineLvl w:val="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②</w:t>
      </w:r>
      <w:r>
        <w:rPr>
          <w:rFonts w:ascii="Times New Roman Regular" w:eastAsia="仿宋" w:hAnsi="Times New Roman Regular" w:cs="Times New Roman Regular"/>
          <w:sz w:val="32"/>
          <w:szCs w:val="32"/>
        </w:rPr>
        <w:t>第二批复试：复试对象为调剂考生。</w:t>
      </w:r>
    </w:p>
    <w:p w14:paraId="262C6DCD" w14:textId="77777777" w:rsidR="0029634F" w:rsidRDefault="00000000">
      <w:pPr>
        <w:widowControl/>
        <w:tabs>
          <w:tab w:val="left" w:pos="4370"/>
        </w:tabs>
        <w:adjustRightInd w:val="0"/>
        <w:snapToGrid w:val="0"/>
        <w:spacing w:line="500" w:lineRule="exact"/>
        <w:ind w:firstLineChars="200" w:firstLine="640"/>
        <w:outlineLvl w:val="0"/>
        <w:rPr>
          <w:rFonts w:ascii="Times New Roman Regular" w:eastAsia="仿宋_GB2312" w:hAnsi="Times New Roman Regular" w:cs="Times New Roman Regular"/>
          <w:sz w:val="32"/>
          <w:szCs w:val="32"/>
        </w:rPr>
      </w:pPr>
      <w:r>
        <w:rPr>
          <w:rFonts w:ascii="Times New Roman Regular" w:eastAsia="仿宋" w:hAnsi="Times New Roman Regular" w:cs="Times New Roman Regular"/>
          <w:color w:val="000000"/>
          <w:sz w:val="32"/>
          <w:szCs w:val="32"/>
        </w:rPr>
        <w:t>（</w:t>
      </w:r>
      <w:r>
        <w:rPr>
          <w:rFonts w:ascii="Times New Roman Regular" w:eastAsia="仿宋" w:hAnsi="Times New Roman Regular" w:cs="Times New Roman Regular"/>
          <w:color w:val="000000"/>
          <w:sz w:val="32"/>
          <w:szCs w:val="32"/>
        </w:rPr>
        <w:t>4</w:t>
      </w:r>
      <w:r>
        <w:rPr>
          <w:rFonts w:ascii="Times New Roman Regular" w:eastAsia="仿宋" w:hAnsi="Times New Roman Regular" w:cs="Times New Roman Regular"/>
          <w:color w:val="000000"/>
          <w:sz w:val="32"/>
          <w:szCs w:val="32"/>
        </w:rPr>
        <w:t>）</w:t>
      </w:r>
      <w:r>
        <w:rPr>
          <w:rFonts w:ascii="Times New Roman Regular" w:eastAsia="仿宋_GB2312" w:hAnsi="Times New Roman Regular" w:cs="Times New Roman Regular"/>
          <w:sz w:val="32"/>
          <w:szCs w:val="32"/>
          <w:shd w:val="clear" w:color="auto" w:fill="FFFFFF"/>
        </w:rPr>
        <w:t>同等学力考生在复试中加试两门与报考专业相关的本科主干课程。加试科目不得与初试科目相同。加试方式为笔试。</w:t>
      </w:r>
    </w:p>
    <w:p w14:paraId="117D1450"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5</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rPr>
        <w:t>各专业应严格复试过程管理，考前采取</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两识别</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（人脸识别、人证识别）和</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四比对</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（报考库、学籍学历库、人口信息库、诚信档案库比对）等措施，加强对考生的身份审核，严防替考。考</w:t>
      </w:r>
      <w:r>
        <w:rPr>
          <w:rFonts w:ascii="Times New Roman Regular" w:eastAsia="仿宋_GB2312" w:hAnsi="Times New Roman Regular" w:cs="Times New Roman Regular"/>
          <w:sz w:val="32"/>
          <w:szCs w:val="32"/>
        </w:rPr>
        <w:lastRenderedPageBreak/>
        <w:t>中坚持并进一步完善</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三随机</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sz w:val="32"/>
          <w:szCs w:val="32"/>
        </w:rPr>
        <w:t>（随机选定考生次序、随机确定导师组成员、随机抽取复试试题），加强复试过程监管，严防作弊。考后，在新生入学后</w:t>
      </w:r>
      <w:r>
        <w:rPr>
          <w:rFonts w:ascii="Times New Roman Regular" w:eastAsia="仿宋_GB2312" w:hAnsi="Times New Roman Regular" w:cs="Times New Roman Regular"/>
          <w:sz w:val="32"/>
          <w:szCs w:val="32"/>
        </w:rPr>
        <w:t>3</w:t>
      </w:r>
      <w:r>
        <w:rPr>
          <w:rFonts w:ascii="Times New Roman Regular" w:eastAsia="仿宋_GB2312" w:hAnsi="Times New Roman Regular" w:cs="Times New Roman Regular"/>
          <w:sz w:val="32"/>
          <w:szCs w:val="32"/>
        </w:rPr>
        <w:t>个月内，对所有新生全面复查，复查不合格的取消学籍；情节严重的，移交有关部门调查处理。</w:t>
      </w:r>
    </w:p>
    <w:p w14:paraId="06810C72"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shd w:val="clear" w:color="auto" w:fill="FFFFFF"/>
        </w:rPr>
      </w:pP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6</w:t>
      </w:r>
      <w:r>
        <w:rPr>
          <w:rFonts w:ascii="Times New Roman Regular" w:eastAsia="仿宋_GB2312" w:hAnsi="Times New Roman Regular" w:cs="Times New Roman Regular"/>
          <w:sz w:val="32"/>
          <w:szCs w:val="32"/>
          <w:shd w:val="clear" w:color="auto" w:fill="FFFFFF"/>
        </w:rPr>
        <w:t>）学院与考生逐一签订《诚信复试承诺书》，确保提交材料真实和复试过程诚信。加强复试过程监管，严防弄虚作假、徇私舞弊，复试全程录音录像，并有详细记录。复试记录表最终由专业复试小组成员打分并签字确认后交研究生院存档，录音录像由学院存档备查。</w:t>
      </w:r>
    </w:p>
    <w:p w14:paraId="1FC71A8D" w14:textId="77777777" w:rsidR="0029634F" w:rsidRDefault="00000000">
      <w:pPr>
        <w:pStyle w:val="a5"/>
        <w:spacing w:beforeAutospacing="0" w:afterAutospacing="0" w:line="560" w:lineRule="exact"/>
        <w:ind w:firstLineChars="200" w:firstLine="643"/>
        <w:jc w:val="both"/>
        <w:rPr>
          <w:rFonts w:ascii="Times New Roman Regular" w:eastAsia="仿宋_GB2312" w:hAnsi="Times New Roman Regular" w:cs="Times New Roman Regular"/>
          <w:b/>
          <w:bCs/>
          <w:sz w:val="32"/>
          <w:szCs w:val="32"/>
        </w:rPr>
      </w:pPr>
      <w:r>
        <w:rPr>
          <w:rStyle w:val="a6"/>
          <w:rFonts w:ascii="Times New Roman Regular" w:eastAsia="仿宋_GB2312" w:hAnsi="Times New Roman Regular" w:cs="Times New Roman Regular"/>
          <w:bCs/>
          <w:sz w:val="32"/>
          <w:szCs w:val="32"/>
          <w:shd w:val="clear" w:color="auto" w:fill="FFFFFF"/>
        </w:rPr>
        <w:t xml:space="preserve">2. </w:t>
      </w:r>
      <w:r>
        <w:rPr>
          <w:rStyle w:val="a6"/>
          <w:rFonts w:ascii="Times New Roman Regular" w:eastAsia="仿宋_GB2312" w:hAnsi="Times New Roman Regular" w:cs="Times New Roman Regular"/>
          <w:bCs/>
          <w:sz w:val="32"/>
          <w:szCs w:val="32"/>
          <w:shd w:val="clear" w:color="auto" w:fill="FFFFFF"/>
        </w:rPr>
        <w:t>复试成绩</w:t>
      </w:r>
    </w:p>
    <w:p w14:paraId="34526259" w14:textId="77777777" w:rsidR="0029634F" w:rsidRDefault="00000000">
      <w:pPr>
        <w:adjustRightInd w:val="0"/>
        <w:snapToGrid w:val="0"/>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lang w:eastAsia="zh-Hans"/>
        </w:rPr>
        <w:t>（</w:t>
      </w:r>
      <w:r>
        <w:rPr>
          <w:rFonts w:ascii="Times New Roman Regular" w:eastAsia="仿宋" w:hAnsi="Times New Roman Regular" w:cs="Times New Roman Regular"/>
          <w:sz w:val="32"/>
          <w:szCs w:val="32"/>
          <w:lang w:eastAsia="zh-Hans"/>
        </w:rPr>
        <w:t>1</w:t>
      </w:r>
      <w:r>
        <w:rPr>
          <w:rFonts w:ascii="Times New Roman Regular" w:eastAsia="仿宋" w:hAnsi="Times New Roman Regular" w:cs="Times New Roman Regular"/>
          <w:sz w:val="32"/>
          <w:szCs w:val="32"/>
          <w:lang w:eastAsia="zh-Hans"/>
        </w:rPr>
        <w:t>）现场复试成绩</w:t>
      </w:r>
      <w:r>
        <w:rPr>
          <w:rFonts w:ascii="Times New Roman Regular" w:eastAsia="仿宋" w:hAnsi="Times New Roman Regular" w:cs="Times New Roman Regular"/>
          <w:sz w:val="32"/>
          <w:szCs w:val="32"/>
          <w:lang w:eastAsia="zh-Hans"/>
        </w:rPr>
        <w:t>=</w:t>
      </w:r>
      <w:r>
        <w:rPr>
          <w:rFonts w:ascii="Times New Roman Regular" w:eastAsia="仿宋" w:hAnsi="Times New Roman Regular" w:cs="Times New Roman Regular"/>
          <w:sz w:val="32"/>
          <w:szCs w:val="32"/>
          <w:lang w:eastAsia="zh-Hans"/>
        </w:rPr>
        <w:t>综合面试</w:t>
      </w:r>
      <w:r>
        <w:rPr>
          <w:rFonts w:ascii="Times New Roman Regular" w:eastAsia="仿宋" w:hAnsi="Times New Roman Regular" w:cs="Times New Roman Regular"/>
          <w:sz w:val="32"/>
          <w:szCs w:val="32"/>
          <w:lang w:eastAsia="zh-Hans"/>
        </w:rPr>
        <w:t>×50%+</w:t>
      </w:r>
      <w:r>
        <w:rPr>
          <w:rFonts w:ascii="Times New Roman Regular" w:eastAsia="仿宋" w:hAnsi="Times New Roman Regular" w:cs="Times New Roman Regular"/>
          <w:sz w:val="32"/>
          <w:szCs w:val="32"/>
          <w:lang w:eastAsia="zh-Hans"/>
        </w:rPr>
        <w:t>业务课笔试</w:t>
      </w:r>
      <w:r>
        <w:rPr>
          <w:rFonts w:ascii="Times New Roman Regular" w:eastAsia="仿宋" w:hAnsi="Times New Roman Regular" w:cs="Times New Roman Regular"/>
          <w:sz w:val="32"/>
          <w:szCs w:val="32"/>
          <w:lang w:eastAsia="zh-Hans"/>
        </w:rPr>
        <w:t>×30%+</w:t>
      </w:r>
      <w:r>
        <w:rPr>
          <w:rFonts w:ascii="Times New Roman Regular" w:eastAsia="仿宋" w:hAnsi="Times New Roman Regular" w:cs="Times New Roman Regular"/>
          <w:sz w:val="32"/>
          <w:szCs w:val="32"/>
          <w:lang w:eastAsia="zh-Hans"/>
        </w:rPr>
        <w:t>外语听力及口语测试</w:t>
      </w:r>
      <w:r>
        <w:rPr>
          <w:rFonts w:ascii="Times New Roman Regular" w:eastAsia="仿宋" w:hAnsi="Times New Roman Regular" w:cs="Times New Roman Regular"/>
          <w:sz w:val="32"/>
          <w:szCs w:val="32"/>
          <w:lang w:eastAsia="zh-Hans"/>
        </w:rPr>
        <w:t>×20%</w:t>
      </w:r>
      <w:r>
        <w:rPr>
          <w:rFonts w:ascii="Times New Roman Regular" w:eastAsia="仿宋" w:hAnsi="Times New Roman Regular" w:cs="Times New Roman Regular"/>
          <w:sz w:val="32"/>
          <w:szCs w:val="32"/>
          <w:lang w:eastAsia="zh-Hans"/>
        </w:rPr>
        <w:t>。复试成绩满分为</w:t>
      </w:r>
      <w:r>
        <w:rPr>
          <w:rFonts w:ascii="Times New Roman Regular" w:eastAsia="仿宋" w:hAnsi="Times New Roman Regular" w:cs="Times New Roman Regular"/>
          <w:sz w:val="32"/>
          <w:szCs w:val="32"/>
          <w:lang w:eastAsia="zh-Hans"/>
        </w:rPr>
        <w:t>100</w:t>
      </w:r>
      <w:r>
        <w:rPr>
          <w:rFonts w:ascii="Times New Roman Regular" w:eastAsia="仿宋" w:hAnsi="Times New Roman Regular" w:cs="Times New Roman Regular"/>
          <w:sz w:val="32"/>
          <w:szCs w:val="32"/>
          <w:lang w:eastAsia="zh-Hans"/>
        </w:rPr>
        <w:t>分，复试成绩低于</w:t>
      </w:r>
      <w:r>
        <w:rPr>
          <w:rFonts w:ascii="Times New Roman Regular" w:eastAsia="仿宋" w:hAnsi="Times New Roman Regular" w:cs="Times New Roman Regular"/>
          <w:sz w:val="32"/>
          <w:szCs w:val="32"/>
          <w:lang w:eastAsia="zh-Hans"/>
        </w:rPr>
        <w:t>60</w:t>
      </w:r>
      <w:r>
        <w:rPr>
          <w:rFonts w:ascii="Times New Roman Regular" w:eastAsia="仿宋" w:hAnsi="Times New Roman Regular" w:cs="Times New Roman Regular"/>
          <w:sz w:val="32"/>
          <w:szCs w:val="32"/>
          <w:lang w:eastAsia="zh-Hans"/>
        </w:rPr>
        <w:t>分者不予录取</w:t>
      </w:r>
      <w:r>
        <w:rPr>
          <w:rFonts w:ascii="Times New Roman Regular" w:eastAsia="仿宋" w:hAnsi="Times New Roman Regular" w:cs="Times New Roman Regular"/>
          <w:sz w:val="32"/>
          <w:szCs w:val="32"/>
        </w:rPr>
        <w:t>。</w:t>
      </w:r>
    </w:p>
    <w:p w14:paraId="5793C2FA" w14:textId="77777777" w:rsidR="0029634F" w:rsidRDefault="00000000">
      <w:pPr>
        <w:adjustRightInd w:val="0"/>
        <w:snapToGrid w:val="0"/>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w:t>
      </w:r>
      <w:r>
        <w:rPr>
          <w:rFonts w:ascii="Times New Roman Regular" w:eastAsia="仿宋" w:hAnsi="Times New Roman Regular" w:cs="Times New Roman Regular"/>
          <w:sz w:val="32"/>
          <w:szCs w:val="32"/>
        </w:rPr>
        <w:t>2</w:t>
      </w:r>
      <w:r>
        <w:rPr>
          <w:rFonts w:ascii="Times New Roman Regular" w:eastAsia="仿宋" w:hAnsi="Times New Roman Regular" w:cs="Times New Roman Regular"/>
          <w:sz w:val="32"/>
          <w:szCs w:val="32"/>
        </w:rPr>
        <w:t>）对符合复试基本要求的同等学力考生，应加试</w:t>
      </w:r>
      <w:r>
        <w:rPr>
          <w:rFonts w:ascii="Times New Roman Regular" w:eastAsia="仿宋" w:hAnsi="Times New Roman Regular" w:cs="Times New Roman Regular"/>
          <w:sz w:val="32"/>
          <w:szCs w:val="32"/>
        </w:rPr>
        <w:t>2</w:t>
      </w:r>
      <w:r>
        <w:rPr>
          <w:rFonts w:ascii="Times New Roman Regular" w:eastAsia="仿宋" w:hAnsi="Times New Roman Regular" w:cs="Times New Roman Regular"/>
          <w:sz w:val="32"/>
          <w:szCs w:val="32"/>
        </w:rPr>
        <w:t>门本科主干课程。加试课程的成绩不计入复试成绩，但不合格者（满分均为</w:t>
      </w:r>
      <w:r>
        <w:rPr>
          <w:rFonts w:ascii="Times New Roman Regular" w:eastAsia="仿宋" w:hAnsi="Times New Roman Regular" w:cs="Times New Roman Regular"/>
          <w:sz w:val="32"/>
          <w:szCs w:val="32"/>
        </w:rPr>
        <w:t>100</w:t>
      </w:r>
      <w:r>
        <w:rPr>
          <w:rFonts w:ascii="Times New Roman Regular" w:eastAsia="仿宋" w:hAnsi="Times New Roman Regular" w:cs="Times New Roman Regular"/>
          <w:sz w:val="32"/>
          <w:szCs w:val="32"/>
        </w:rPr>
        <w:t>分，合格分为</w:t>
      </w:r>
      <w:r>
        <w:rPr>
          <w:rFonts w:ascii="Times New Roman Regular" w:eastAsia="仿宋" w:hAnsi="Times New Roman Regular" w:cs="Times New Roman Regular"/>
          <w:sz w:val="32"/>
          <w:szCs w:val="32"/>
        </w:rPr>
        <w:t>60</w:t>
      </w:r>
      <w:r>
        <w:rPr>
          <w:rFonts w:ascii="Times New Roman Regular" w:eastAsia="仿宋" w:hAnsi="Times New Roman Regular" w:cs="Times New Roman Regular"/>
          <w:sz w:val="32"/>
          <w:szCs w:val="32"/>
        </w:rPr>
        <w:t>分，即未达到满分的</w:t>
      </w:r>
      <w:r>
        <w:rPr>
          <w:rFonts w:ascii="Times New Roman Regular" w:eastAsia="仿宋" w:hAnsi="Times New Roman Regular" w:cs="Times New Roman Regular"/>
          <w:sz w:val="32"/>
          <w:szCs w:val="32"/>
        </w:rPr>
        <w:t>60%</w:t>
      </w:r>
      <w:r>
        <w:rPr>
          <w:rFonts w:ascii="Times New Roman Regular" w:eastAsia="仿宋" w:hAnsi="Times New Roman Regular" w:cs="Times New Roman Regular"/>
          <w:sz w:val="32"/>
          <w:szCs w:val="32"/>
        </w:rPr>
        <w:t>，下同）不予录取。</w:t>
      </w:r>
      <w:r>
        <w:rPr>
          <w:rFonts w:ascii="Times New Roman Regular" w:eastAsia="仿宋" w:hAnsi="Times New Roman Regular" w:cs="Times New Roman Regular"/>
          <w:sz w:val="32"/>
          <w:szCs w:val="32"/>
        </w:rPr>
        <w:t xml:space="preserve"> </w:t>
      </w:r>
    </w:p>
    <w:p w14:paraId="5AABD812" w14:textId="77777777" w:rsidR="0029634F" w:rsidRDefault="00000000">
      <w:pPr>
        <w:adjustRightInd w:val="0"/>
        <w:snapToGrid w:val="0"/>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w:t>
      </w:r>
      <w:r>
        <w:rPr>
          <w:rFonts w:ascii="Times New Roman Regular" w:eastAsia="仿宋" w:hAnsi="Times New Roman Regular" w:cs="Times New Roman Regular"/>
          <w:sz w:val="32"/>
          <w:szCs w:val="32"/>
        </w:rPr>
        <w:t>3</w:t>
      </w:r>
      <w:r>
        <w:rPr>
          <w:rFonts w:ascii="Times New Roman Regular" w:eastAsia="仿宋" w:hAnsi="Times New Roman Regular" w:cs="Times New Roman Regular"/>
          <w:sz w:val="32"/>
          <w:szCs w:val="32"/>
        </w:rPr>
        <w:t>）思想政治素质和品德考核、体检中若出现其中一项不合格者，亦不予录取。</w:t>
      </w:r>
    </w:p>
    <w:p w14:paraId="0D8D0FEC" w14:textId="77777777" w:rsidR="0029634F" w:rsidRDefault="00000000">
      <w:pPr>
        <w:pStyle w:val="a5"/>
        <w:spacing w:beforeAutospacing="0" w:afterAutospacing="0" w:line="560" w:lineRule="exact"/>
        <w:ind w:firstLine="645"/>
        <w:jc w:val="both"/>
        <w:rPr>
          <w:rFonts w:ascii="Times New Roman Regular" w:eastAsia="仿宋" w:hAnsi="Times New Roman Regular" w:cs="Times New Roman Regular"/>
          <w:b/>
          <w:kern w:val="2"/>
          <w:sz w:val="32"/>
          <w:szCs w:val="32"/>
        </w:rPr>
      </w:pPr>
      <w:r>
        <w:rPr>
          <w:rFonts w:ascii="Times New Roman Regular" w:eastAsia="仿宋" w:hAnsi="Times New Roman Regular" w:cs="Times New Roman Regular"/>
          <w:b/>
          <w:kern w:val="2"/>
          <w:sz w:val="32"/>
          <w:szCs w:val="32"/>
        </w:rPr>
        <w:t>（四）考生总成绩</w:t>
      </w:r>
    </w:p>
    <w:p w14:paraId="77A87AFE"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考生总成绩由初试和复试两部分成绩组成，初试成绩占总成绩的</w:t>
      </w:r>
      <w:r>
        <w:rPr>
          <w:rFonts w:ascii="Times New Roman Regular" w:eastAsia="仿宋_GB2312" w:hAnsi="Times New Roman Regular" w:cs="Times New Roman Regular"/>
          <w:sz w:val="32"/>
          <w:szCs w:val="32"/>
          <w:shd w:val="clear" w:color="auto" w:fill="FFFFFF"/>
        </w:rPr>
        <w:t>60%</w:t>
      </w:r>
      <w:r>
        <w:rPr>
          <w:rFonts w:ascii="Times New Roman Regular" w:eastAsia="仿宋_GB2312" w:hAnsi="Times New Roman Regular" w:cs="Times New Roman Regular"/>
          <w:sz w:val="32"/>
          <w:szCs w:val="32"/>
          <w:shd w:val="clear" w:color="auto" w:fill="FFFFFF"/>
        </w:rPr>
        <w:t>，复试成绩占总成绩的</w:t>
      </w:r>
      <w:r>
        <w:rPr>
          <w:rFonts w:ascii="Times New Roman Regular" w:eastAsia="仿宋_GB2312" w:hAnsi="Times New Roman Regular" w:cs="Times New Roman Regular"/>
          <w:sz w:val="32"/>
          <w:szCs w:val="32"/>
          <w:shd w:val="clear" w:color="auto" w:fill="FFFFFF"/>
        </w:rPr>
        <w:t>40%</w:t>
      </w:r>
      <w:r>
        <w:rPr>
          <w:rFonts w:ascii="Times New Roman Regular" w:eastAsia="仿宋_GB2312" w:hAnsi="Times New Roman Regular" w:cs="Times New Roman Regular"/>
          <w:sz w:val="32"/>
          <w:szCs w:val="32"/>
          <w:shd w:val="clear" w:color="auto" w:fill="FFFFFF"/>
        </w:rPr>
        <w:t>。</w:t>
      </w:r>
    </w:p>
    <w:p w14:paraId="15834D33" w14:textId="77777777" w:rsidR="0029634F" w:rsidRDefault="00000000">
      <w:pPr>
        <w:pStyle w:val="a5"/>
        <w:spacing w:beforeAutospacing="0" w:afterAutospacing="0" w:line="560" w:lineRule="exact"/>
        <w:ind w:firstLineChars="200" w:firstLine="640"/>
        <w:jc w:val="both"/>
        <w:rPr>
          <w:rFonts w:ascii="Times New Roman Regular" w:eastAsia="仿宋"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总成绩（百分制）</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（初试总分折算成百分制）</w:t>
      </w:r>
      <w:r>
        <w:rPr>
          <w:rFonts w:ascii="Times New Roman Regular" w:eastAsia="仿宋_GB2312" w:hAnsi="Times New Roman Regular" w:cs="Times New Roman Regular"/>
          <w:sz w:val="32"/>
          <w:szCs w:val="32"/>
          <w:shd w:val="clear" w:color="auto" w:fill="FFFFFF"/>
        </w:rPr>
        <w:t>×60</w:t>
      </w:r>
      <w:r>
        <w:rPr>
          <w:rFonts w:ascii="Times New Roman Regular" w:eastAsia="仿宋_GB2312" w:hAnsi="Times New Roman Regular" w:cs="Times New Roman Regular"/>
          <w:sz w:val="32"/>
          <w:szCs w:val="32"/>
          <w:shd w:val="clear" w:color="auto" w:fill="FFFFFF"/>
        </w:rPr>
        <w:t>％＋复试成绩（百分制）</w:t>
      </w:r>
      <w:r>
        <w:rPr>
          <w:rFonts w:ascii="Times New Roman Regular" w:eastAsia="仿宋_GB2312" w:hAnsi="Times New Roman Regular" w:cs="Times New Roman Regular"/>
          <w:sz w:val="32"/>
          <w:szCs w:val="32"/>
          <w:shd w:val="clear" w:color="auto" w:fill="FFFFFF"/>
        </w:rPr>
        <w:t>×40</w:t>
      </w:r>
      <w:r>
        <w:rPr>
          <w:rFonts w:ascii="Times New Roman Regular" w:eastAsia="仿宋_GB2312" w:hAnsi="Times New Roman Regular" w:cs="Times New Roman Regular"/>
          <w:sz w:val="32"/>
          <w:szCs w:val="32"/>
          <w:shd w:val="clear" w:color="auto" w:fill="FFFFFF"/>
        </w:rPr>
        <w:t>％。</w:t>
      </w:r>
    </w:p>
    <w:p w14:paraId="693558CB" w14:textId="77777777" w:rsidR="0029634F" w:rsidRDefault="00000000">
      <w:pPr>
        <w:adjustRightInd w:val="0"/>
        <w:snapToGrid w:val="0"/>
        <w:spacing w:line="500" w:lineRule="exact"/>
        <w:ind w:firstLineChars="200" w:firstLine="643"/>
        <w:rPr>
          <w:rFonts w:ascii="Times New Roman Regular" w:eastAsia="仿宋" w:hAnsi="Times New Roman Regular" w:cs="Times New Roman Regular"/>
          <w:b/>
          <w:bCs/>
          <w:sz w:val="32"/>
          <w:szCs w:val="32"/>
        </w:rPr>
      </w:pPr>
      <w:r>
        <w:rPr>
          <w:rFonts w:ascii="Times New Roman Regular" w:eastAsia="仿宋" w:hAnsi="Times New Roman Regular" w:cs="Times New Roman Regular"/>
          <w:b/>
          <w:bCs/>
          <w:sz w:val="32"/>
          <w:szCs w:val="32"/>
        </w:rPr>
        <w:t>四、调剂工作</w:t>
      </w:r>
    </w:p>
    <w:p w14:paraId="3E9C5796" w14:textId="77777777" w:rsidR="0029634F" w:rsidRDefault="00000000">
      <w:pPr>
        <w:adjustRightInd w:val="0"/>
        <w:snapToGrid w:val="0"/>
        <w:spacing w:line="500" w:lineRule="exact"/>
        <w:ind w:firstLineChars="147" w:firstLine="472"/>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t>（一）调剂基本条件</w:t>
      </w:r>
    </w:p>
    <w:p w14:paraId="0ED8E84B" w14:textId="77777777" w:rsidR="0029634F" w:rsidRDefault="00000000">
      <w:pPr>
        <w:adjustRightInd w:val="0"/>
        <w:snapToGrid w:val="0"/>
        <w:spacing w:line="500" w:lineRule="exact"/>
        <w:ind w:firstLineChars="200" w:firstLine="640"/>
        <w:outlineLvl w:val="0"/>
        <w:rPr>
          <w:rFonts w:ascii="Times New Roman Regular" w:eastAsia="仿宋" w:hAnsi="Times New Roman Regular" w:cs="Times New Roman Regular"/>
          <w:color w:val="FF0000"/>
          <w:sz w:val="32"/>
          <w:szCs w:val="32"/>
        </w:rPr>
      </w:pPr>
      <w:r>
        <w:rPr>
          <w:rFonts w:ascii="Times New Roman Regular" w:eastAsia="仿宋_GB2312" w:hAnsi="Times New Roman Regular" w:cs="Times New Roman Regular"/>
          <w:sz w:val="32"/>
          <w:szCs w:val="32"/>
          <w:shd w:val="clear" w:color="auto" w:fill="FFFFFF"/>
        </w:rPr>
        <w:lastRenderedPageBreak/>
        <w:t>严格按照全国硕士研究生招生工作管理规定确定的考生调剂基本条件和要求以及学校及学院自主确定公布的调剂要求和办法开展调剂工作</w:t>
      </w:r>
      <w:r>
        <w:rPr>
          <w:rFonts w:ascii="Times New Roman Regular" w:eastAsia="仿宋" w:hAnsi="Times New Roman Regular" w:cs="Times New Roman Regular"/>
          <w:sz w:val="32"/>
          <w:szCs w:val="32"/>
        </w:rPr>
        <w:t>。</w:t>
      </w:r>
    </w:p>
    <w:p w14:paraId="32542DB5" w14:textId="77777777" w:rsidR="0029634F" w:rsidRDefault="00000000">
      <w:pPr>
        <w:pStyle w:val="a5"/>
        <w:spacing w:beforeAutospacing="0" w:afterAutospacing="0" w:line="560" w:lineRule="exact"/>
        <w:ind w:firstLine="645"/>
        <w:jc w:val="both"/>
        <w:rPr>
          <w:rFonts w:ascii="Times New Roman Regular" w:eastAsia="仿宋" w:hAnsi="Times New Roman Regular" w:cs="Times New Roman Regular"/>
          <w:b/>
          <w:kern w:val="2"/>
          <w:sz w:val="32"/>
          <w:szCs w:val="32"/>
        </w:rPr>
      </w:pPr>
      <w:r>
        <w:rPr>
          <w:rFonts w:ascii="Times New Roman Regular" w:eastAsia="仿宋" w:hAnsi="Times New Roman Regular" w:cs="Times New Roman Regular"/>
          <w:b/>
          <w:kern w:val="2"/>
          <w:sz w:val="32"/>
          <w:szCs w:val="32"/>
        </w:rPr>
        <w:t>（二）调剂工作要求</w:t>
      </w:r>
    </w:p>
    <w:p w14:paraId="626A55E3"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 xml:space="preserve">1. </w:t>
      </w:r>
      <w:r>
        <w:rPr>
          <w:rFonts w:ascii="Times New Roman Regular" w:eastAsia="仿宋_GB2312" w:hAnsi="Times New Roman Regular" w:cs="Times New Roman Regular"/>
          <w:sz w:val="32"/>
          <w:szCs w:val="32"/>
          <w:shd w:val="clear" w:color="auto" w:fill="FFFFFF"/>
        </w:rPr>
        <w:t>各学院接收调剂考生（包括外单位调剂考生和本单位内部调剂考生）均须通过教育部</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全国硕士生招生复试调剂服务系统</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http://yz.chsi.com.cn/yztj/,</w:t>
      </w:r>
      <w:r>
        <w:rPr>
          <w:rFonts w:ascii="Times New Roman Regular" w:eastAsia="仿宋_GB2312" w:hAnsi="Times New Roman Regular" w:cs="Times New Roman Regular"/>
          <w:sz w:val="32"/>
          <w:szCs w:val="32"/>
          <w:shd w:val="clear" w:color="auto" w:fill="FFFFFF"/>
        </w:rPr>
        <w:t>以下简称</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调剂服务系统</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）进行，严禁通过其他渠道接收调剂考生。学校及各学院调剂工作的具体要求、工作程序、调剂办法、联系咨询电话等信息须提前在</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调剂服务系统</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中公布，并报省级教育招生考试机构备案。</w:t>
      </w:r>
    </w:p>
    <w:p w14:paraId="246DDD34" w14:textId="77777777" w:rsidR="0029634F" w:rsidRDefault="00000000">
      <w:pPr>
        <w:pStyle w:val="a5"/>
        <w:spacing w:beforeAutospacing="0" w:afterAutospacing="0" w:line="560" w:lineRule="exact"/>
        <w:ind w:firstLine="645"/>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 xml:space="preserve">2. </w:t>
      </w:r>
      <w:r>
        <w:rPr>
          <w:rFonts w:ascii="Times New Roman Regular" w:eastAsia="仿宋_GB2312" w:hAnsi="Times New Roman Regular" w:cs="Times New Roman Regular"/>
          <w:sz w:val="32"/>
          <w:szCs w:val="32"/>
          <w:shd w:val="clear" w:color="auto" w:fill="FFFFFF"/>
        </w:rPr>
        <w:t>招生学院每次开放调剂系统持续时间不得低于</w:t>
      </w:r>
      <w:r>
        <w:rPr>
          <w:rFonts w:ascii="Times New Roman Regular" w:eastAsia="仿宋_GB2312" w:hAnsi="Times New Roman Regular" w:cs="Times New Roman Regular"/>
          <w:sz w:val="32"/>
          <w:szCs w:val="32"/>
          <w:shd w:val="clear" w:color="auto" w:fill="FFFFFF"/>
        </w:rPr>
        <w:t>12</w:t>
      </w:r>
      <w:r>
        <w:rPr>
          <w:rFonts w:ascii="Times New Roman Regular" w:eastAsia="仿宋_GB2312" w:hAnsi="Times New Roman Regular" w:cs="Times New Roman Regular"/>
          <w:sz w:val="32"/>
          <w:szCs w:val="32"/>
          <w:shd w:val="clear" w:color="auto" w:fill="FFFFFF"/>
        </w:rPr>
        <w:t>小时；考生调剂志愿锁定时间由各学院自主设定，最长不超过</w:t>
      </w:r>
      <w:r>
        <w:rPr>
          <w:rFonts w:ascii="Times New Roman Regular" w:eastAsia="仿宋_GB2312" w:hAnsi="Times New Roman Regular" w:cs="Times New Roman Regular"/>
          <w:sz w:val="32"/>
          <w:szCs w:val="32"/>
          <w:shd w:val="clear" w:color="auto" w:fill="FFFFFF"/>
        </w:rPr>
        <w:t>36</w:t>
      </w:r>
      <w:r>
        <w:rPr>
          <w:rFonts w:ascii="Times New Roman Regular" w:eastAsia="仿宋_GB2312" w:hAnsi="Times New Roman Regular" w:cs="Times New Roman Regular"/>
          <w:sz w:val="32"/>
          <w:szCs w:val="32"/>
          <w:shd w:val="clear" w:color="auto" w:fill="FFFFFF"/>
        </w:rPr>
        <w:t>小时。</w:t>
      </w:r>
    </w:p>
    <w:p w14:paraId="25CBD169" w14:textId="77777777" w:rsidR="0029634F" w:rsidRDefault="00000000">
      <w:pPr>
        <w:pStyle w:val="a5"/>
        <w:spacing w:beforeAutospacing="0" w:afterAutospacing="0" w:line="560" w:lineRule="exact"/>
        <w:ind w:firstLine="645"/>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 xml:space="preserve">3. </w:t>
      </w:r>
      <w:r>
        <w:rPr>
          <w:rFonts w:ascii="Times New Roman Regular" w:eastAsia="仿宋_GB2312" w:hAnsi="Times New Roman Regular" w:cs="Times New Roman Regular"/>
          <w:sz w:val="32"/>
          <w:szCs w:val="32"/>
          <w:shd w:val="clear" w:color="auto" w:fill="FFFFFF"/>
        </w:rPr>
        <w:t>规范制订调剂考生进入复试的遴选规则，不得将考生第一志愿报考单位、毕业院校、提交调剂志愿的时间先后顺序等非学业水平标准作为遴选依据。对申请同一招生单位同一专业、初试科目完全相同的调剂考生，招生学院应当按考生初试成绩择优遴选进入复试的考生。</w:t>
      </w:r>
    </w:p>
    <w:p w14:paraId="172D617E" w14:textId="77777777" w:rsidR="0029634F" w:rsidRDefault="00000000">
      <w:pPr>
        <w:pStyle w:val="a5"/>
        <w:spacing w:beforeAutospacing="0" w:afterAutospacing="0" w:line="560" w:lineRule="exact"/>
        <w:ind w:firstLine="645"/>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 xml:space="preserve">4. </w:t>
      </w:r>
      <w:r>
        <w:rPr>
          <w:rFonts w:ascii="Times New Roman Regular" w:eastAsia="仿宋_GB2312" w:hAnsi="Times New Roman Regular" w:cs="Times New Roman Regular"/>
          <w:sz w:val="32"/>
          <w:szCs w:val="32"/>
          <w:shd w:val="clear" w:color="auto" w:fill="FFFFFF"/>
        </w:rPr>
        <w:t>为精准发布调剂要求，学院可根据本单位实际复试录取情况，通过</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调剂服务系统</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及时、准确发布计划余额信息及接收考生调剂申请的初试成绩等基本要求，并积极利用调剂系统在线留言功能、咨询电话等渠道为考生调剂提供良好服务。</w:t>
      </w:r>
    </w:p>
    <w:p w14:paraId="4301E907" w14:textId="77777777" w:rsidR="0029634F" w:rsidRDefault="00000000">
      <w:pPr>
        <w:pStyle w:val="a5"/>
        <w:spacing w:beforeAutospacing="0" w:afterAutospacing="0" w:line="560" w:lineRule="exact"/>
        <w:ind w:firstLine="645"/>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 xml:space="preserve">5. </w:t>
      </w:r>
      <w:r>
        <w:rPr>
          <w:rFonts w:ascii="Times New Roman Regular" w:eastAsia="仿宋_GB2312" w:hAnsi="Times New Roman Regular" w:cs="Times New Roman Regular"/>
          <w:sz w:val="32"/>
          <w:szCs w:val="32"/>
          <w:shd w:val="clear" w:color="auto" w:fill="FFFFFF"/>
        </w:rPr>
        <w:t>考生申请调剂前，应充分了解招生单位（含各学院）的调剂工作办法。</w:t>
      </w:r>
    </w:p>
    <w:p w14:paraId="3B558B9B" w14:textId="77777777" w:rsidR="0029634F" w:rsidRDefault="00000000">
      <w:pPr>
        <w:pStyle w:val="a5"/>
        <w:spacing w:beforeAutospacing="0" w:afterAutospacing="0" w:line="560" w:lineRule="exact"/>
        <w:ind w:firstLine="645"/>
        <w:jc w:val="both"/>
        <w:rPr>
          <w:rFonts w:ascii="Times New Roman Regular" w:eastAsia="仿宋_GB2312" w:hAnsi="Times New Roman Regular" w:cs="Times New Roman Regular"/>
          <w:sz w:val="32"/>
          <w:szCs w:val="32"/>
          <w:shd w:val="clear" w:color="auto" w:fill="FFFFFF"/>
        </w:rPr>
      </w:pPr>
      <w:r>
        <w:rPr>
          <w:rFonts w:ascii="Times New Roman Regular" w:eastAsia="仿宋_GB2312" w:hAnsi="Times New Roman Regular" w:cs="Times New Roman Regular"/>
          <w:sz w:val="32"/>
          <w:szCs w:val="32"/>
          <w:shd w:val="clear" w:color="auto" w:fill="FFFFFF"/>
        </w:rPr>
        <w:t xml:space="preserve">6. </w:t>
      </w:r>
      <w:r>
        <w:rPr>
          <w:rFonts w:ascii="Times New Roman Regular" w:eastAsia="仿宋_GB2312" w:hAnsi="Times New Roman Regular" w:cs="Times New Roman Regular"/>
          <w:sz w:val="32"/>
          <w:szCs w:val="32"/>
          <w:shd w:val="clear" w:color="auto" w:fill="FFFFFF"/>
        </w:rPr>
        <w:t>考生接到调剂复试的通知后，必须在学院规定时间内确认同意调剂复试，否则视为放弃，学院将另行调剂其他考生。</w:t>
      </w:r>
    </w:p>
    <w:p w14:paraId="5BD99FE2" w14:textId="77777777" w:rsidR="0029634F" w:rsidRDefault="00000000">
      <w:pPr>
        <w:adjustRightInd w:val="0"/>
        <w:snapToGrid w:val="0"/>
        <w:spacing w:line="500" w:lineRule="exact"/>
        <w:ind w:left="680"/>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lastRenderedPageBreak/>
        <w:t>五、录取工作</w:t>
      </w:r>
    </w:p>
    <w:p w14:paraId="46D7947E"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一）思想政治素质和品德考核是保证研究生入学新生质量的重要工作环节，学院严格遵循实事求是的原则认真做好考核工作，对于思想品德考核不合格者不予录取。思想政治素质和品德考核主要考核考生本人的现实表现，内容应当包括考生的政治态度、思想表现、道德品质、遵纪守法、诚实守信等方面。学院在复试的同时组织思想政治工作部门、招生工作部门、导师与考生面谈，直接了解考生思想政治情况。必要时采取</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函调</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或</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派人外调</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的方式对考生的思想政治素质和品德考核。拟录取名单确定后，学院向考生所在单位函调人事档案（或档案审查意见）和本人现实表现等材料，全面考查其思想政治和品德情况。函调的考生现实表现材料，需由考生本人档案或工作所在单位的人事、政工部门加盖印章。</w:t>
      </w:r>
    </w:p>
    <w:p w14:paraId="5768751F"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（二）学校不统一组织体检。拟录取考生自行在二级甲等及以上医院进行体检并将纸质版体检报告于</w:t>
      </w:r>
      <w:r>
        <w:rPr>
          <w:rFonts w:ascii="Times New Roman Regular" w:eastAsia="仿宋_GB2312" w:hAnsi="Times New Roman Regular" w:cs="Times New Roman Regular"/>
          <w:sz w:val="32"/>
          <w:szCs w:val="32"/>
          <w:shd w:val="clear" w:color="auto" w:fill="FFFFFF"/>
        </w:rPr>
        <w:t>4</w:t>
      </w:r>
      <w:r>
        <w:rPr>
          <w:rFonts w:ascii="Times New Roman Regular" w:eastAsia="仿宋_GB2312" w:hAnsi="Times New Roman Regular" w:cs="Times New Roman Regular"/>
          <w:sz w:val="32"/>
          <w:szCs w:val="32"/>
          <w:shd w:val="clear" w:color="auto" w:fill="FFFFFF"/>
        </w:rPr>
        <w:t>月</w:t>
      </w:r>
      <w:r>
        <w:rPr>
          <w:rFonts w:ascii="Times New Roman Regular" w:eastAsia="仿宋_GB2312" w:hAnsi="Times New Roman Regular" w:cs="Times New Roman Regular"/>
          <w:sz w:val="32"/>
          <w:szCs w:val="32"/>
          <w:shd w:val="clear" w:color="auto" w:fill="FFFFFF"/>
        </w:rPr>
        <w:t>28</w:t>
      </w:r>
      <w:r>
        <w:rPr>
          <w:rFonts w:ascii="Times New Roman Regular" w:eastAsia="仿宋_GB2312" w:hAnsi="Times New Roman Regular" w:cs="Times New Roman Regular"/>
          <w:sz w:val="32"/>
          <w:szCs w:val="32"/>
          <w:shd w:val="clear" w:color="auto" w:fill="FFFFFF"/>
        </w:rPr>
        <w:t>日之前寄送到学院，电子版体检报告发送至学院邮箱。体检合格者给予发放录取通知书。体检标准参照《教育部、卫生部、中国残疾人联合会关于印发</w:t>
      </w:r>
      <w:proofErr w:type="gramStart"/>
      <w:r>
        <w:rPr>
          <w:rFonts w:ascii="Times New Roman Regular" w:eastAsia="仿宋_GB2312" w:hAnsi="Times New Roman Regular" w:cs="Times New Roman Regular"/>
          <w:sz w:val="32"/>
          <w:szCs w:val="32"/>
          <w:shd w:val="clear" w:color="auto" w:fill="FFFFFF"/>
        </w:rPr>
        <w:t>&lt;</w:t>
      </w:r>
      <w:r>
        <w:rPr>
          <w:rFonts w:ascii="Times New Roman Regular" w:eastAsia="仿宋_GB2312" w:hAnsi="Times New Roman Regular" w:cs="Times New Roman Regular"/>
          <w:sz w:val="32"/>
          <w:szCs w:val="32"/>
          <w:shd w:val="clear" w:color="auto" w:fill="FFFFFF"/>
        </w:rPr>
        <w:t>普通</w:t>
      </w:r>
      <w:proofErr w:type="gramEnd"/>
      <w:r>
        <w:rPr>
          <w:rFonts w:ascii="Times New Roman Regular" w:eastAsia="仿宋_GB2312" w:hAnsi="Times New Roman Regular" w:cs="Times New Roman Regular"/>
          <w:sz w:val="32"/>
          <w:szCs w:val="32"/>
          <w:shd w:val="clear" w:color="auto" w:fill="FFFFFF"/>
        </w:rPr>
        <w:t>高等学校招生体检工作指导</w:t>
      </w:r>
      <w:proofErr w:type="gramStart"/>
      <w:r>
        <w:rPr>
          <w:rFonts w:ascii="Times New Roman Regular" w:eastAsia="仿宋_GB2312" w:hAnsi="Times New Roman Regular" w:cs="Times New Roman Regular"/>
          <w:sz w:val="32"/>
          <w:szCs w:val="32"/>
          <w:shd w:val="clear" w:color="auto" w:fill="FFFFFF"/>
        </w:rPr>
        <w:t>意见</w:t>
      </w:r>
      <w:r>
        <w:rPr>
          <w:rFonts w:ascii="Times New Roman Regular" w:eastAsia="仿宋_GB2312" w:hAnsi="Times New Roman Regular" w:cs="Times New Roman Regular"/>
          <w:sz w:val="32"/>
          <w:szCs w:val="32"/>
          <w:shd w:val="clear" w:color="auto" w:fill="FFFFFF"/>
        </w:rPr>
        <w:t>&gt;</w:t>
      </w:r>
      <w:proofErr w:type="gramEnd"/>
      <w:r>
        <w:rPr>
          <w:rFonts w:ascii="Times New Roman Regular" w:eastAsia="仿宋_GB2312" w:hAnsi="Times New Roman Regular" w:cs="Times New Roman Regular"/>
          <w:sz w:val="32"/>
          <w:szCs w:val="32"/>
          <w:shd w:val="clear" w:color="auto" w:fill="FFFFFF"/>
        </w:rPr>
        <w:t>的通知》（教学〔</w:t>
      </w:r>
      <w:r>
        <w:rPr>
          <w:rFonts w:ascii="Times New Roman Regular" w:eastAsia="仿宋_GB2312" w:hAnsi="Times New Roman Regular" w:cs="Times New Roman Regular"/>
          <w:sz w:val="32"/>
          <w:szCs w:val="32"/>
          <w:shd w:val="clear" w:color="auto" w:fill="FFFFFF"/>
        </w:rPr>
        <w:t>2003</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3</w:t>
      </w:r>
      <w:r>
        <w:rPr>
          <w:rFonts w:ascii="Times New Roman Regular" w:eastAsia="仿宋_GB2312" w:hAnsi="Times New Roman Regular" w:cs="Times New Roman Regular"/>
          <w:sz w:val="32"/>
          <w:szCs w:val="32"/>
          <w:shd w:val="clear" w:color="auto" w:fill="FFFFFF"/>
        </w:rPr>
        <w:t>号）、《教育部办公厅</w:t>
      </w:r>
      <w:r>
        <w:rPr>
          <w:rFonts w:ascii="Times New Roman Regular" w:eastAsia="仿宋_GB2312" w:hAnsi="Times New Roman Regular" w:cs="Times New Roman Regular"/>
          <w:sz w:val="32"/>
          <w:szCs w:val="32"/>
          <w:shd w:val="clear" w:color="auto" w:fill="FFFFFF"/>
        </w:rPr>
        <w:t xml:space="preserve"> </w:t>
      </w:r>
      <w:r>
        <w:rPr>
          <w:rFonts w:ascii="Times New Roman Regular" w:eastAsia="仿宋_GB2312" w:hAnsi="Times New Roman Regular" w:cs="Times New Roman Regular"/>
          <w:sz w:val="32"/>
          <w:szCs w:val="32"/>
          <w:shd w:val="clear" w:color="auto" w:fill="FFFFFF"/>
        </w:rPr>
        <w:t>卫生部办公厅关于普通高等学校招生学生入学身体检查取消乙肝项目检测有关问题的通知》（教学厅〔</w:t>
      </w:r>
      <w:r>
        <w:rPr>
          <w:rFonts w:ascii="Times New Roman Regular" w:eastAsia="仿宋_GB2312" w:hAnsi="Times New Roman Regular" w:cs="Times New Roman Regular"/>
          <w:sz w:val="32"/>
          <w:szCs w:val="32"/>
          <w:shd w:val="clear" w:color="auto" w:fill="FFFFFF"/>
        </w:rPr>
        <w:t>2010</w:t>
      </w:r>
      <w:r>
        <w:rPr>
          <w:rFonts w:ascii="Times New Roman Regular" w:eastAsia="仿宋_GB2312" w:hAnsi="Times New Roman Regular" w:cs="Times New Roman Regular"/>
          <w:sz w:val="32"/>
          <w:szCs w:val="32"/>
          <w:shd w:val="clear" w:color="auto" w:fill="FFFFFF"/>
        </w:rPr>
        <w:t>〕</w:t>
      </w:r>
      <w:r>
        <w:rPr>
          <w:rFonts w:ascii="Times New Roman Regular" w:eastAsia="仿宋_GB2312" w:hAnsi="Times New Roman Regular" w:cs="Times New Roman Regular"/>
          <w:sz w:val="32"/>
          <w:szCs w:val="32"/>
          <w:shd w:val="clear" w:color="auto" w:fill="FFFFFF"/>
        </w:rPr>
        <w:t>2</w:t>
      </w:r>
      <w:r>
        <w:rPr>
          <w:rFonts w:ascii="Times New Roman Regular" w:eastAsia="仿宋_GB2312" w:hAnsi="Times New Roman Regular" w:cs="Times New Roman Regular"/>
          <w:sz w:val="32"/>
          <w:szCs w:val="32"/>
          <w:shd w:val="clear" w:color="auto" w:fill="FFFFFF"/>
        </w:rPr>
        <w:t>号）文件执行。</w:t>
      </w:r>
    </w:p>
    <w:p w14:paraId="5D620DD0"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三）学院研究生招生工作领导小组根据本学院招生计划、考生初试和复试成绩、思想政治表现、身心健康状况等择优确定拟录取名单。各专业第一志愿复试合格考生必须优先录取，剩余招生计划再用于录取调剂考生。复试结束后，学院及时将评分记录等材料</w:t>
      </w:r>
      <w:r>
        <w:rPr>
          <w:rFonts w:ascii="Times New Roman Regular" w:eastAsia="仿宋_GB2312" w:hAnsi="Times New Roman Regular" w:cs="Times New Roman Regular"/>
          <w:sz w:val="32"/>
          <w:szCs w:val="32"/>
          <w:shd w:val="clear" w:color="auto" w:fill="FFFFFF"/>
        </w:rPr>
        <w:lastRenderedPageBreak/>
        <w:t>报研究生院。拟录取名单统一公示在学校研究生招生信息网上，</w:t>
      </w:r>
      <w:bookmarkStart w:id="0" w:name="_Hlk191385464"/>
      <w:r>
        <w:rPr>
          <w:rFonts w:ascii="Times New Roman Regular" w:eastAsia="仿宋_GB2312" w:hAnsi="Times New Roman Regular" w:cs="Times New Roman Regular"/>
          <w:sz w:val="32"/>
          <w:szCs w:val="32"/>
          <w:shd w:val="clear" w:color="auto" w:fill="FFFFFF"/>
        </w:rPr>
        <w:t>公示</w:t>
      </w:r>
      <w:bookmarkEnd w:id="0"/>
      <w:r>
        <w:rPr>
          <w:rFonts w:ascii="Times New Roman Regular" w:eastAsia="仿宋_GB2312" w:hAnsi="Times New Roman Regular" w:cs="Times New Roman Regular"/>
          <w:sz w:val="32"/>
          <w:szCs w:val="32"/>
          <w:shd w:val="clear" w:color="auto" w:fill="FFFFFF"/>
        </w:rPr>
        <w:t>时间不少于</w:t>
      </w:r>
      <w:r>
        <w:rPr>
          <w:rFonts w:ascii="Times New Roman Regular" w:eastAsia="仿宋_GB2312" w:hAnsi="Times New Roman Regular" w:cs="Times New Roman Regular"/>
          <w:sz w:val="32"/>
          <w:szCs w:val="32"/>
          <w:shd w:val="clear" w:color="auto" w:fill="FFFFFF"/>
        </w:rPr>
        <w:t>7</w:t>
      </w:r>
      <w:r>
        <w:rPr>
          <w:rFonts w:ascii="Times New Roman Regular" w:eastAsia="仿宋_GB2312" w:hAnsi="Times New Roman Regular" w:cs="Times New Roman Regular"/>
          <w:sz w:val="32"/>
          <w:szCs w:val="32"/>
          <w:shd w:val="clear" w:color="auto" w:fill="FFFFFF"/>
        </w:rPr>
        <w:t>个工作日。</w:t>
      </w:r>
    </w:p>
    <w:p w14:paraId="15B8BF74"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四）学院公开公平、客观公正地按照研究生复试工作有关程序和要求开展复试、调剂、录取工作，认真详细地落实复试面试等相关环节的记录工作。如若参加复试但未被录取的考生提出质疑，学院应责调查了解有关情况，并向考生作出必要解释。</w:t>
      </w:r>
    </w:p>
    <w:p w14:paraId="6B958547"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（五）</w:t>
      </w:r>
      <w:r>
        <w:rPr>
          <w:rFonts w:ascii="Times New Roman Regular" w:eastAsia="仿宋_GB2312" w:hAnsi="Times New Roman Regular" w:cs="Times New Roman Regular"/>
          <w:sz w:val="32"/>
          <w:szCs w:val="32"/>
          <w:shd w:val="clear" w:color="auto" w:fill="FFFFFF"/>
        </w:rPr>
        <w:t>2026</w:t>
      </w:r>
      <w:r>
        <w:rPr>
          <w:rFonts w:ascii="Times New Roman Regular" w:eastAsia="仿宋_GB2312" w:hAnsi="Times New Roman Regular" w:cs="Times New Roman Regular"/>
          <w:sz w:val="32"/>
          <w:szCs w:val="32"/>
          <w:shd w:val="clear" w:color="auto" w:fill="FFFFFF"/>
        </w:rPr>
        <w:t>年我校只招收全日制硕士研究生，考生因报考硕士研究生与所在单位产生的问题由考生自行处理。若因此造成考生不能复试或无法录取，责任由考生本人承担。</w:t>
      </w:r>
    </w:p>
    <w:p w14:paraId="6226E136"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（六）应届本科毕业生及自学考试和网络教育届时可毕业本科生考生，入学时未取得国家承认的本科毕业证书者，录取资格无效。</w:t>
      </w:r>
    </w:p>
    <w:p w14:paraId="089ACE87" w14:textId="77777777" w:rsidR="0029634F" w:rsidRDefault="00000000">
      <w:pPr>
        <w:pStyle w:val="a5"/>
        <w:spacing w:beforeAutospacing="0" w:afterAutospacing="0" w:line="560" w:lineRule="exact"/>
        <w:ind w:firstLineChars="200" w:firstLine="640"/>
        <w:jc w:val="both"/>
        <w:rPr>
          <w:rFonts w:ascii="Times New Roman Regular" w:eastAsia="仿宋_GB2312"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（七）新生报到后，学院对其进行思想政治、业务水平、健康状况等全面复查，发现有不符合标准者按照相关规定进行处理。</w:t>
      </w:r>
    </w:p>
    <w:p w14:paraId="35F1D8D3" w14:textId="77777777" w:rsidR="0029634F" w:rsidRDefault="00000000">
      <w:pPr>
        <w:adjustRightInd w:val="0"/>
        <w:snapToGrid w:val="0"/>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_GB2312" w:hAnsi="Times New Roman Regular" w:cs="Times New Roman Regular"/>
          <w:sz w:val="32"/>
          <w:szCs w:val="32"/>
          <w:shd w:val="clear" w:color="auto" w:fill="FFFFFF"/>
        </w:rPr>
        <w:t>（八）在复试过程中弄虚作假、违反复试纪律要求的考生，一经查实，将取消其录取资格，如已取得入学资格或学籍，取消其入学资格或学籍。</w:t>
      </w:r>
    </w:p>
    <w:p w14:paraId="1A17F0F2" w14:textId="77777777" w:rsidR="0029634F" w:rsidRDefault="00000000">
      <w:pPr>
        <w:adjustRightInd w:val="0"/>
        <w:snapToGrid w:val="0"/>
        <w:spacing w:line="500" w:lineRule="exact"/>
        <w:ind w:firstLineChars="196" w:firstLine="630"/>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t>六、复试录取工作日程安排</w:t>
      </w:r>
    </w:p>
    <w:p w14:paraId="238322AC" w14:textId="77777777" w:rsidR="0029634F" w:rsidRDefault="00000000">
      <w:pPr>
        <w:adjustRightInd w:val="0"/>
        <w:snapToGrid w:val="0"/>
        <w:spacing w:line="500" w:lineRule="exact"/>
        <w:ind w:firstLineChars="200" w:firstLine="640"/>
        <w:rPr>
          <w:rFonts w:ascii="Times New Roman Regular" w:eastAsia="仿宋" w:hAnsi="Times New Roman Regular" w:cs="Times New Roman Regular"/>
          <w:sz w:val="32"/>
          <w:szCs w:val="32"/>
        </w:rPr>
      </w:pPr>
      <w:r>
        <w:rPr>
          <w:rFonts w:ascii="Times New Roman Regular" w:eastAsia="仿宋_GB2312" w:hAnsi="Times New Roman Regular" w:cs="Times New Roman Regular"/>
          <w:sz w:val="32"/>
          <w:szCs w:val="32"/>
        </w:rPr>
        <w:t>2026</w:t>
      </w:r>
      <w:r>
        <w:rPr>
          <w:rFonts w:ascii="Times New Roman Regular" w:eastAsia="仿宋_GB2312" w:hAnsi="Times New Roman Regular" w:cs="Times New Roman Regular"/>
          <w:sz w:val="32"/>
          <w:szCs w:val="32"/>
        </w:rPr>
        <w:t>年我院拟于</w:t>
      </w:r>
      <w:r>
        <w:rPr>
          <w:rFonts w:ascii="Times New Roman Regular" w:eastAsia="仿宋_GB2312" w:hAnsi="Times New Roman Regular" w:cs="Times New Roman Regular"/>
          <w:sz w:val="32"/>
          <w:szCs w:val="32"/>
        </w:rPr>
        <w:t>3</w:t>
      </w:r>
      <w:r>
        <w:rPr>
          <w:rFonts w:ascii="Times New Roman Regular" w:eastAsia="仿宋_GB2312" w:hAnsi="Times New Roman Regular" w:cs="Times New Roman Regular"/>
          <w:sz w:val="32"/>
          <w:szCs w:val="32"/>
        </w:rPr>
        <w:t>月下旬开展一志愿考生复试工作，并于</w:t>
      </w:r>
      <w:r>
        <w:rPr>
          <w:rFonts w:ascii="Times New Roman Regular" w:eastAsia="仿宋_GB2312" w:hAnsi="Times New Roman Regular" w:cs="Times New Roman Regular"/>
          <w:sz w:val="32"/>
          <w:szCs w:val="32"/>
        </w:rPr>
        <w:t>3</w:t>
      </w:r>
      <w:r>
        <w:rPr>
          <w:rFonts w:ascii="Times New Roman Regular" w:eastAsia="仿宋_GB2312" w:hAnsi="Times New Roman Regular" w:cs="Times New Roman Regular"/>
          <w:sz w:val="32"/>
          <w:szCs w:val="32"/>
        </w:rPr>
        <w:t>月</w:t>
      </w:r>
      <w:r>
        <w:rPr>
          <w:rFonts w:ascii="Times New Roman Regular" w:eastAsia="仿宋_GB2312" w:hAnsi="Times New Roman Regular" w:cs="Times New Roman Regular"/>
          <w:sz w:val="32"/>
          <w:szCs w:val="32"/>
        </w:rPr>
        <w:t>30</w:t>
      </w:r>
      <w:r>
        <w:rPr>
          <w:rFonts w:ascii="Times New Roman Regular" w:eastAsia="仿宋_GB2312" w:hAnsi="Times New Roman Regular" w:cs="Times New Roman Regular"/>
          <w:sz w:val="32"/>
          <w:szCs w:val="32"/>
        </w:rPr>
        <w:t>日前完成；待</w:t>
      </w:r>
      <w:r>
        <w:rPr>
          <w:rFonts w:ascii="Times New Roman Regular" w:eastAsia="仿宋_GB2312" w:hAnsi="Times New Roman Regular" w:cs="Times New Roman Regular"/>
          <w:sz w:val="32"/>
          <w:szCs w:val="32"/>
        </w:rPr>
        <w:t>“</w:t>
      </w:r>
      <w:r>
        <w:rPr>
          <w:rFonts w:ascii="Times New Roman Regular" w:eastAsia="仿宋_GB2312" w:hAnsi="Times New Roman Regular" w:cs="Times New Roman Regular"/>
          <w:bCs/>
          <w:sz w:val="32"/>
          <w:szCs w:val="32"/>
        </w:rPr>
        <w:t>全国硕士生招生复试调剂服务系统</w:t>
      </w:r>
      <w:r>
        <w:rPr>
          <w:rFonts w:ascii="Times New Roman Regular" w:eastAsia="仿宋_GB2312" w:hAnsi="Times New Roman Regular" w:cs="Times New Roman Regular"/>
          <w:bCs/>
          <w:sz w:val="32"/>
          <w:szCs w:val="32"/>
        </w:rPr>
        <w:t>”</w:t>
      </w:r>
      <w:r>
        <w:rPr>
          <w:rFonts w:ascii="Times New Roman Regular" w:eastAsia="仿宋_GB2312" w:hAnsi="Times New Roman Regular" w:cs="Times New Roman Regular"/>
          <w:sz w:val="32"/>
          <w:szCs w:val="32"/>
        </w:rPr>
        <w:t>4</w:t>
      </w:r>
      <w:r>
        <w:rPr>
          <w:rFonts w:ascii="Times New Roman Regular" w:eastAsia="仿宋_GB2312" w:hAnsi="Times New Roman Regular" w:cs="Times New Roman Regular"/>
          <w:sz w:val="32"/>
          <w:szCs w:val="32"/>
        </w:rPr>
        <w:t>月</w:t>
      </w:r>
      <w:r>
        <w:rPr>
          <w:rFonts w:ascii="Times New Roman Regular" w:eastAsia="仿宋_GB2312" w:hAnsi="Times New Roman Regular" w:cs="Times New Roman Regular"/>
          <w:sz w:val="32"/>
          <w:szCs w:val="32"/>
        </w:rPr>
        <w:t>8</w:t>
      </w:r>
      <w:r>
        <w:rPr>
          <w:rFonts w:ascii="Times New Roman Regular" w:eastAsia="仿宋_GB2312" w:hAnsi="Times New Roman Regular" w:cs="Times New Roman Regular"/>
          <w:sz w:val="32"/>
          <w:szCs w:val="32"/>
        </w:rPr>
        <w:t>日开通后，通过该系统接受考生调剂并组织调剂生复试，</w:t>
      </w:r>
      <w:r>
        <w:rPr>
          <w:rFonts w:ascii="Times New Roman Regular" w:eastAsia="仿宋_GB2312" w:hAnsi="Times New Roman Regular" w:cs="Times New Roman Regular"/>
          <w:sz w:val="32"/>
          <w:szCs w:val="32"/>
        </w:rPr>
        <w:t>4</w:t>
      </w:r>
      <w:r>
        <w:rPr>
          <w:rFonts w:ascii="Times New Roman Regular" w:eastAsia="仿宋_GB2312" w:hAnsi="Times New Roman Regular" w:cs="Times New Roman Regular"/>
          <w:sz w:val="32"/>
          <w:szCs w:val="32"/>
        </w:rPr>
        <w:t>月</w:t>
      </w:r>
      <w:r>
        <w:rPr>
          <w:rFonts w:ascii="Times New Roman Regular" w:eastAsia="仿宋_GB2312" w:hAnsi="Times New Roman Regular" w:cs="Times New Roman Regular"/>
          <w:sz w:val="32"/>
          <w:szCs w:val="32"/>
        </w:rPr>
        <w:t>28</w:t>
      </w:r>
      <w:r>
        <w:rPr>
          <w:rFonts w:ascii="Times New Roman Regular" w:eastAsia="仿宋_GB2312" w:hAnsi="Times New Roman Regular" w:cs="Times New Roman Regular"/>
          <w:sz w:val="32"/>
          <w:szCs w:val="32"/>
        </w:rPr>
        <w:t>日前完成所有录取工作</w:t>
      </w:r>
      <w:r>
        <w:rPr>
          <w:rFonts w:ascii="Times New Roman Regular" w:eastAsia="仿宋" w:hAnsi="Times New Roman Regular" w:cs="Times New Roman Regular"/>
          <w:sz w:val="32"/>
          <w:szCs w:val="32"/>
        </w:rPr>
        <w:t>。</w:t>
      </w:r>
    </w:p>
    <w:tbl>
      <w:tblPr>
        <w:tblW w:w="9205" w:type="dxa"/>
        <w:tblInd w:w="88" w:type="dxa"/>
        <w:tblLayout w:type="fixed"/>
        <w:tblLook w:val="04A0" w:firstRow="1" w:lastRow="0" w:firstColumn="1" w:lastColumn="0" w:noHBand="0" w:noVBand="1"/>
      </w:tblPr>
      <w:tblGrid>
        <w:gridCol w:w="2951"/>
        <w:gridCol w:w="2747"/>
        <w:gridCol w:w="3507"/>
      </w:tblGrid>
      <w:tr w:rsidR="0029634F" w14:paraId="402B3F47" w14:textId="77777777">
        <w:trPr>
          <w:trHeight w:val="370"/>
        </w:trPr>
        <w:tc>
          <w:tcPr>
            <w:tcW w:w="9205" w:type="dxa"/>
            <w:gridSpan w:val="3"/>
            <w:tcBorders>
              <w:top w:val="single" w:sz="4" w:space="0" w:color="auto"/>
              <w:left w:val="single" w:sz="4" w:space="0" w:color="auto"/>
              <w:bottom w:val="single" w:sz="4" w:space="0" w:color="auto"/>
              <w:right w:val="single" w:sz="4" w:space="0" w:color="auto"/>
            </w:tcBorders>
            <w:noWrap/>
            <w:vAlign w:val="center"/>
          </w:tcPr>
          <w:p w14:paraId="78D5E125" w14:textId="77777777" w:rsidR="0029634F" w:rsidRDefault="00000000">
            <w:pPr>
              <w:widowControl/>
              <w:jc w:val="center"/>
              <w:textAlignment w:val="center"/>
              <w:rPr>
                <w:rFonts w:ascii="Times New Roman Regular" w:eastAsia="仿宋" w:hAnsi="Times New Roman Regular" w:cs="Times New Roman Regular"/>
                <w:b/>
                <w:bCs/>
                <w:color w:val="000000"/>
                <w:sz w:val="24"/>
                <w:lang w:eastAsia="zh-Hans"/>
              </w:rPr>
            </w:pPr>
            <w:r>
              <w:rPr>
                <w:rFonts w:ascii="Times New Roman Regular" w:eastAsia="仿宋" w:hAnsi="Times New Roman Regular" w:cs="Times New Roman Regular"/>
                <w:b/>
                <w:bCs/>
                <w:color w:val="000000"/>
                <w:kern w:val="0"/>
                <w:sz w:val="24"/>
                <w:lang w:bidi="ar"/>
              </w:rPr>
              <w:t>表</w:t>
            </w:r>
            <w:r>
              <w:rPr>
                <w:rFonts w:ascii="Times New Roman Regular" w:eastAsia="仿宋" w:hAnsi="Times New Roman Regular" w:cs="Times New Roman Regular"/>
                <w:b/>
                <w:bCs/>
                <w:color w:val="000000"/>
                <w:kern w:val="0"/>
                <w:sz w:val="24"/>
                <w:lang w:bidi="ar"/>
              </w:rPr>
              <w:t xml:space="preserve">2 </w:t>
            </w:r>
            <w:r>
              <w:rPr>
                <w:rFonts w:ascii="Times New Roman Regular" w:eastAsia="仿宋" w:hAnsi="Times New Roman Regular" w:cs="Times New Roman Regular"/>
                <w:b/>
                <w:bCs/>
                <w:color w:val="000000"/>
                <w:kern w:val="0"/>
                <w:sz w:val="24"/>
                <w:lang w:bidi="ar"/>
              </w:rPr>
              <w:t>复试</w:t>
            </w:r>
            <w:r>
              <w:rPr>
                <w:rFonts w:ascii="Times New Roman Regular" w:eastAsia="仿宋" w:hAnsi="Times New Roman Regular" w:cs="Times New Roman Regular"/>
                <w:b/>
                <w:bCs/>
                <w:color w:val="000000"/>
                <w:kern w:val="0"/>
                <w:sz w:val="24"/>
                <w:lang w:eastAsia="zh-Hans" w:bidi="ar"/>
              </w:rPr>
              <w:t>日程安排</w:t>
            </w:r>
          </w:p>
        </w:tc>
      </w:tr>
      <w:tr w:rsidR="0029634F" w14:paraId="171477B0" w14:textId="77777777">
        <w:trPr>
          <w:trHeight w:val="440"/>
        </w:trPr>
        <w:tc>
          <w:tcPr>
            <w:tcW w:w="2951" w:type="dxa"/>
            <w:tcBorders>
              <w:top w:val="single" w:sz="4" w:space="0" w:color="auto"/>
              <w:left w:val="single" w:sz="4" w:space="0" w:color="000000"/>
              <w:bottom w:val="single" w:sz="4" w:space="0" w:color="000000"/>
              <w:right w:val="single" w:sz="4" w:space="0" w:color="000000"/>
            </w:tcBorders>
            <w:noWrap/>
            <w:vAlign w:val="center"/>
          </w:tcPr>
          <w:p w14:paraId="562763EE" w14:textId="77777777" w:rsidR="0029634F" w:rsidRDefault="00000000">
            <w:pPr>
              <w:widowControl/>
              <w:spacing w:line="400" w:lineRule="exact"/>
              <w:jc w:val="center"/>
              <w:textAlignment w:val="center"/>
              <w:rPr>
                <w:rFonts w:ascii="Times New Roman Regular" w:eastAsia="仿宋" w:hAnsi="Times New Roman Regular" w:cs="Times New Roman Regular"/>
                <w:b/>
                <w:bCs/>
                <w:color w:val="000000"/>
                <w:sz w:val="24"/>
                <w:lang w:eastAsia="zh-Hans"/>
              </w:rPr>
            </w:pPr>
            <w:r>
              <w:rPr>
                <w:rFonts w:ascii="Times New Roman Regular" w:eastAsia="仿宋" w:hAnsi="Times New Roman Regular" w:cs="Times New Roman Regular"/>
                <w:b/>
                <w:bCs/>
                <w:color w:val="000000"/>
                <w:sz w:val="24"/>
                <w:lang w:eastAsia="zh-Hans"/>
              </w:rPr>
              <w:t>日程</w:t>
            </w:r>
          </w:p>
        </w:tc>
        <w:tc>
          <w:tcPr>
            <w:tcW w:w="2747" w:type="dxa"/>
            <w:tcBorders>
              <w:top w:val="single" w:sz="4" w:space="0" w:color="auto"/>
              <w:left w:val="single" w:sz="4" w:space="0" w:color="000000"/>
              <w:bottom w:val="single" w:sz="4" w:space="0" w:color="000000"/>
              <w:right w:val="single" w:sz="4" w:space="0" w:color="000000"/>
            </w:tcBorders>
            <w:noWrap/>
            <w:vAlign w:val="center"/>
          </w:tcPr>
          <w:p w14:paraId="403172D5" w14:textId="77777777" w:rsidR="0029634F" w:rsidRDefault="00000000">
            <w:pPr>
              <w:widowControl/>
              <w:spacing w:line="400" w:lineRule="exact"/>
              <w:jc w:val="center"/>
              <w:textAlignment w:val="center"/>
              <w:rPr>
                <w:rFonts w:ascii="Times New Roman Regular" w:eastAsia="仿宋" w:hAnsi="Times New Roman Regular" w:cs="Times New Roman Regular"/>
                <w:b/>
                <w:bCs/>
                <w:color w:val="000000"/>
                <w:sz w:val="24"/>
              </w:rPr>
            </w:pPr>
            <w:r>
              <w:rPr>
                <w:rFonts w:ascii="Times New Roman Regular" w:eastAsia="仿宋" w:hAnsi="Times New Roman Regular" w:cs="Times New Roman Regular"/>
                <w:b/>
                <w:bCs/>
                <w:color w:val="000000"/>
                <w:kern w:val="0"/>
                <w:sz w:val="24"/>
                <w:lang w:bidi="ar"/>
              </w:rPr>
              <w:t>时间</w:t>
            </w:r>
          </w:p>
        </w:tc>
        <w:tc>
          <w:tcPr>
            <w:tcW w:w="3507" w:type="dxa"/>
            <w:tcBorders>
              <w:top w:val="single" w:sz="4" w:space="0" w:color="auto"/>
              <w:left w:val="single" w:sz="4" w:space="0" w:color="000000"/>
              <w:bottom w:val="single" w:sz="4" w:space="0" w:color="000000"/>
              <w:right w:val="single" w:sz="4" w:space="0" w:color="000000"/>
            </w:tcBorders>
            <w:noWrap/>
            <w:vAlign w:val="center"/>
          </w:tcPr>
          <w:p w14:paraId="440F3942" w14:textId="77777777" w:rsidR="0029634F" w:rsidRDefault="00000000">
            <w:pPr>
              <w:widowControl/>
              <w:spacing w:line="400" w:lineRule="exact"/>
              <w:jc w:val="center"/>
              <w:textAlignment w:val="center"/>
              <w:rPr>
                <w:rFonts w:ascii="Times New Roman Regular" w:eastAsia="仿宋" w:hAnsi="Times New Roman Regular" w:cs="Times New Roman Regular"/>
                <w:b/>
                <w:bCs/>
                <w:color w:val="000000"/>
                <w:sz w:val="24"/>
              </w:rPr>
            </w:pPr>
            <w:r>
              <w:rPr>
                <w:rFonts w:ascii="Times New Roman Regular" w:eastAsia="仿宋" w:hAnsi="Times New Roman Regular" w:cs="Times New Roman Regular"/>
                <w:b/>
                <w:bCs/>
                <w:color w:val="000000"/>
                <w:kern w:val="0"/>
                <w:sz w:val="24"/>
                <w:lang w:bidi="ar"/>
              </w:rPr>
              <w:t>地点</w:t>
            </w:r>
          </w:p>
        </w:tc>
      </w:tr>
      <w:tr w:rsidR="0029634F" w14:paraId="3BAED150" w14:textId="77777777">
        <w:trPr>
          <w:trHeight w:val="90"/>
        </w:trPr>
        <w:tc>
          <w:tcPr>
            <w:tcW w:w="2951" w:type="dxa"/>
            <w:tcBorders>
              <w:top w:val="single" w:sz="4" w:space="0" w:color="000000"/>
              <w:left w:val="single" w:sz="4" w:space="0" w:color="000000"/>
              <w:bottom w:val="single" w:sz="4" w:space="0" w:color="000000"/>
              <w:right w:val="single" w:sz="4" w:space="0" w:color="000000"/>
            </w:tcBorders>
            <w:vAlign w:val="center"/>
          </w:tcPr>
          <w:p w14:paraId="07406532" w14:textId="77777777" w:rsidR="0029634F" w:rsidRDefault="00000000">
            <w:pPr>
              <w:widowControl/>
              <w:spacing w:line="400" w:lineRule="exact"/>
              <w:jc w:val="center"/>
              <w:textAlignment w:val="center"/>
              <w:rPr>
                <w:rFonts w:ascii="Times New Roman Regular" w:eastAsia="仿宋" w:hAnsi="Times New Roman Regular" w:cs="Times New Roman Regular"/>
                <w:color w:val="000000"/>
                <w:sz w:val="24"/>
              </w:rPr>
            </w:pPr>
            <w:r>
              <w:rPr>
                <w:rFonts w:ascii="Times New Roman Regular" w:eastAsia="仿宋" w:hAnsi="Times New Roman Regular" w:cs="Times New Roman Regular"/>
                <w:color w:val="000000"/>
                <w:kern w:val="0"/>
                <w:sz w:val="24"/>
                <w:lang w:bidi="ar"/>
              </w:rPr>
              <w:t>报到及资格审核</w:t>
            </w:r>
          </w:p>
        </w:tc>
        <w:tc>
          <w:tcPr>
            <w:tcW w:w="2747" w:type="dxa"/>
            <w:tcBorders>
              <w:top w:val="single" w:sz="4" w:space="0" w:color="000000"/>
              <w:left w:val="single" w:sz="4" w:space="0" w:color="000000"/>
              <w:bottom w:val="single" w:sz="4" w:space="0" w:color="000000"/>
              <w:right w:val="single" w:sz="4" w:space="0" w:color="000000"/>
            </w:tcBorders>
            <w:vAlign w:val="center"/>
          </w:tcPr>
          <w:p w14:paraId="4C76E2DD" w14:textId="77777777" w:rsidR="0029634F" w:rsidRDefault="00000000">
            <w:pPr>
              <w:widowControl/>
              <w:spacing w:line="400" w:lineRule="exact"/>
              <w:jc w:val="center"/>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3</w:t>
            </w:r>
            <w:r>
              <w:rPr>
                <w:rFonts w:ascii="Times New Roman Regular" w:eastAsia="仿宋" w:hAnsi="Times New Roman Regular" w:cs="Times New Roman Regular"/>
                <w:kern w:val="0"/>
                <w:sz w:val="24"/>
                <w:lang w:bidi="ar"/>
              </w:rPr>
              <w:t>月</w:t>
            </w:r>
            <w:r>
              <w:rPr>
                <w:rFonts w:ascii="Times New Roman Regular" w:eastAsia="仿宋" w:hAnsi="Times New Roman Regular" w:cs="Times New Roman Regular"/>
                <w:kern w:val="0"/>
                <w:sz w:val="24"/>
                <w:lang w:bidi="ar"/>
              </w:rPr>
              <w:t>27</w:t>
            </w:r>
            <w:r>
              <w:rPr>
                <w:rFonts w:ascii="Times New Roman Regular" w:eastAsia="仿宋" w:hAnsi="Times New Roman Regular" w:cs="Times New Roman Regular"/>
                <w:kern w:val="0"/>
                <w:sz w:val="24"/>
                <w:lang w:bidi="ar"/>
              </w:rPr>
              <w:t>日</w:t>
            </w:r>
            <w:r>
              <w:rPr>
                <w:rFonts w:ascii="Times New Roman Regular" w:eastAsia="仿宋" w:hAnsi="Times New Roman Regular" w:cs="Times New Roman Regular"/>
                <w:kern w:val="0"/>
                <w:sz w:val="24"/>
                <w:lang w:bidi="ar"/>
              </w:rPr>
              <w:t>14:00-17:00</w:t>
            </w:r>
          </w:p>
        </w:tc>
        <w:tc>
          <w:tcPr>
            <w:tcW w:w="3507" w:type="dxa"/>
            <w:tcBorders>
              <w:top w:val="single" w:sz="4" w:space="0" w:color="000000"/>
              <w:left w:val="single" w:sz="4" w:space="0" w:color="000000"/>
              <w:bottom w:val="single" w:sz="4" w:space="0" w:color="000000"/>
              <w:right w:val="single" w:sz="4" w:space="0" w:color="000000"/>
            </w:tcBorders>
            <w:vAlign w:val="center"/>
          </w:tcPr>
          <w:p w14:paraId="07EA1EDE" w14:textId="77777777" w:rsidR="0029634F" w:rsidRDefault="00000000">
            <w:pPr>
              <w:widowControl/>
              <w:spacing w:line="400" w:lineRule="exact"/>
              <w:jc w:val="left"/>
              <w:textAlignment w:val="center"/>
              <w:rPr>
                <w:rFonts w:ascii="Times New Roman Regular" w:eastAsia="仿宋" w:hAnsi="Times New Roman Regular" w:cs="Times New Roman Regular"/>
                <w:kern w:val="0"/>
                <w:sz w:val="24"/>
                <w:lang w:eastAsia="zh-Hans" w:bidi="ar"/>
              </w:rPr>
            </w:pPr>
            <w:r>
              <w:rPr>
                <w:rFonts w:ascii="Times New Roman Regular" w:eastAsia="仿宋" w:hAnsi="Times New Roman Regular" w:cs="Times New Roman Regular"/>
                <w:kern w:val="0"/>
                <w:sz w:val="24"/>
                <w:lang w:bidi="ar"/>
              </w:rPr>
              <w:t>教育新大楼</w:t>
            </w:r>
            <w:r>
              <w:rPr>
                <w:rFonts w:ascii="Times New Roman Regular" w:eastAsia="仿宋" w:hAnsi="Times New Roman Regular" w:cs="Times New Roman Regular"/>
                <w:kern w:val="0"/>
                <w:sz w:val="24"/>
                <w:lang w:bidi="ar"/>
              </w:rPr>
              <w:t>-910</w:t>
            </w:r>
          </w:p>
        </w:tc>
      </w:tr>
      <w:tr w:rsidR="0029634F" w14:paraId="1C06AACD" w14:textId="77777777">
        <w:trPr>
          <w:trHeight w:val="340"/>
        </w:trPr>
        <w:tc>
          <w:tcPr>
            <w:tcW w:w="2951" w:type="dxa"/>
            <w:tcBorders>
              <w:top w:val="single" w:sz="4" w:space="0" w:color="000000"/>
              <w:left w:val="single" w:sz="4" w:space="0" w:color="000000"/>
              <w:bottom w:val="single" w:sz="4" w:space="0" w:color="000000"/>
              <w:right w:val="single" w:sz="4" w:space="0" w:color="000000"/>
            </w:tcBorders>
            <w:vAlign w:val="center"/>
          </w:tcPr>
          <w:p w14:paraId="3CA0B969" w14:textId="77777777" w:rsidR="0029634F" w:rsidRDefault="00000000">
            <w:pPr>
              <w:widowControl/>
              <w:spacing w:line="400" w:lineRule="exact"/>
              <w:jc w:val="center"/>
              <w:textAlignment w:val="center"/>
              <w:rPr>
                <w:rFonts w:ascii="Times New Roman Regular" w:eastAsia="仿宋" w:hAnsi="Times New Roman Regular" w:cs="Times New Roman Regular"/>
                <w:color w:val="000000"/>
                <w:sz w:val="24"/>
              </w:rPr>
            </w:pPr>
            <w:r>
              <w:rPr>
                <w:rFonts w:ascii="Times New Roman Regular" w:eastAsia="仿宋" w:hAnsi="Times New Roman Regular" w:cs="Times New Roman Regular"/>
                <w:color w:val="000000"/>
                <w:kern w:val="0"/>
                <w:sz w:val="24"/>
                <w:lang w:bidi="ar"/>
              </w:rPr>
              <w:t>笔试</w:t>
            </w:r>
          </w:p>
        </w:tc>
        <w:tc>
          <w:tcPr>
            <w:tcW w:w="2747" w:type="dxa"/>
            <w:tcBorders>
              <w:top w:val="single" w:sz="4" w:space="0" w:color="000000"/>
              <w:left w:val="single" w:sz="4" w:space="0" w:color="000000"/>
              <w:bottom w:val="single" w:sz="4" w:space="0" w:color="000000"/>
              <w:right w:val="single" w:sz="4" w:space="0" w:color="000000"/>
            </w:tcBorders>
            <w:vAlign w:val="center"/>
          </w:tcPr>
          <w:p w14:paraId="7CF5D8B1" w14:textId="77777777" w:rsidR="0029634F" w:rsidRDefault="00000000">
            <w:pPr>
              <w:widowControl/>
              <w:spacing w:line="400" w:lineRule="exact"/>
              <w:jc w:val="center"/>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3</w:t>
            </w:r>
            <w:r>
              <w:rPr>
                <w:rFonts w:ascii="Times New Roman Regular" w:eastAsia="仿宋" w:hAnsi="Times New Roman Regular" w:cs="Times New Roman Regular"/>
                <w:kern w:val="0"/>
                <w:sz w:val="24"/>
                <w:lang w:bidi="ar"/>
              </w:rPr>
              <w:t>月</w:t>
            </w:r>
            <w:r>
              <w:rPr>
                <w:rFonts w:ascii="Times New Roman Regular" w:eastAsia="仿宋" w:hAnsi="Times New Roman Regular" w:cs="Times New Roman Regular"/>
                <w:kern w:val="0"/>
                <w:sz w:val="24"/>
                <w:lang w:bidi="ar"/>
              </w:rPr>
              <w:t>28</w:t>
            </w:r>
            <w:r>
              <w:rPr>
                <w:rFonts w:ascii="Times New Roman Regular" w:eastAsia="仿宋" w:hAnsi="Times New Roman Regular" w:cs="Times New Roman Regular"/>
                <w:kern w:val="0"/>
                <w:sz w:val="24"/>
                <w:lang w:bidi="ar"/>
              </w:rPr>
              <w:t>日</w:t>
            </w:r>
            <w:r>
              <w:rPr>
                <w:rFonts w:ascii="Times New Roman Regular" w:eastAsia="仿宋" w:hAnsi="Times New Roman Regular" w:cs="Times New Roman Regular"/>
                <w:kern w:val="0"/>
                <w:sz w:val="24"/>
                <w:lang w:bidi="ar"/>
              </w:rPr>
              <w:t>8:00-10:00</w:t>
            </w:r>
          </w:p>
        </w:tc>
        <w:tc>
          <w:tcPr>
            <w:tcW w:w="3507" w:type="dxa"/>
            <w:tcBorders>
              <w:top w:val="single" w:sz="4" w:space="0" w:color="000000"/>
              <w:left w:val="single" w:sz="4" w:space="0" w:color="000000"/>
              <w:bottom w:val="single" w:sz="4" w:space="0" w:color="000000"/>
              <w:right w:val="single" w:sz="4" w:space="0" w:color="000000"/>
            </w:tcBorders>
            <w:vAlign w:val="center"/>
          </w:tcPr>
          <w:p w14:paraId="7E86FF8C" w14:textId="77777777" w:rsidR="0029634F" w:rsidRDefault="00000000">
            <w:pPr>
              <w:widowControl/>
              <w:spacing w:line="400" w:lineRule="exact"/>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教育新大楼</w:t>
            </w:r>
            <w:r>
              <w:rPr>
                <w:rFonts w:ascii="Times New Roman Regular" w:eastAsia="仿宋" w:hAnsi="Times New Roman Regular" w:cs="Times New Roman Regular"/>
                <w:kern w:val="0"/>
                <w:sz w:val="24"/>
                <w:lang w:bidi="ar"/>
              </w:rPr>
              <w:t>-817-819</w:t>
            </w:r>
          </w:p>
        </w:tc>
      </w:tr>
      <w:tr w:rsidR="0029634F" w14:paraId="7FE1F30A" w14:textId="77777777">
        <w:trPr>
          <w:trHeight w:val="500"/>
        </w:trPr>
        <w:tc>
          <w:tcPr>
            <w:tcW w:w="2951" w:type="dxa"/>
            <w:tcBorders>
              <w:top w:val="single" w:sz="4" w:space="0" w:color="000000"/>
              <w:left w:val="single" w:sz="4" w:space="0" w:color="000000"/>
              <w:bottom w:val="single" w:sz="4" w:space="0" w:color="000000"/>
              <w:right w:val="single" w:sz="4" w:space="0" w:color="000000"/>
            </w:tcBorders>
            <w:vAlign w:val="center"/>
          </w:tcPr>
          <w:p w14:paraId="46D34793" w14:textId="77777777" w:rsidR="0029634F" w:rsidRDefault="00000000">
            <w:pPr>
              <w:widowControl/>
              <w:spacing w:line="400" w:lineRule="exact"/>
              <w:jc w:val="center"/>
              <w:textAlignment w:val="center"/>
              <w:rPr>
                <w:rFonts w:ascii="Times New Roman Regular" w:eastAsia="仿宋" w:hAnsi="Times New Roman Regular" w:cs="Times New Roman Regular"/>
                <w:color w:val="000000"/>
                <w:kern w:val="0"/>
                <w:sz w:val="24"/>
                <w:lang w:bidi="ar"/>
              </w:rPr>
            </w:pPr>
            <w:r>
              <w:rPr>
                <w:rFonts w:ascii="Times New Roman Regular" w:eastAsia="仿宋" w:hAnsi="Times New Roman Regular" w:cs="Times New Roman Regular"/>
                <w:color w:val="000000"/>
                <w:kern w:val="0"/>
                <w:sz w:val="24"/>
                <w:lang w:bidi="ar"/>
              </w:rPr>
              <w:t>专项技能测试（选择专项技能测试的体育硕士）</w:t>
            </w:r>
          </w:p>
        </w:tc>
        <w:tc>
          <w:tcPr>
            <w:tcW w:w="2747" w:type="dxa"/>
            <w:tcBorders>
              <w:top w:val="single" w:sz="4" w:space="0" w:color="000000"/>
              <w:left w:val="single" w:sz="4" w:space="0" w:color="000000"/>
              <w:bottom w:val="single" w:sz="4" w:space="0" w:color="000000"/>
              <w:right w:val="single" w:sz="4" w:space="0" w:color="000000"/>
            </w:tcBorders>
            <w:vAlign w:val="center"/>
          </w:tcPr>
          <w:p w14:paraId="326DA8B9" w14:textId="77777777" w:rsidR="0029634F" w:rsidRDefault="00000000">
            <w:pPr>
              <w:widowControl/>
              <w:spacing w:line="400" w:lineRule="exact"/>
              <w:jc w:val="center"/>
              <w:textAlignment w:val="center"/>
              <w:rPr>
                <w:rFonts w:ascii="Times New Roman Regular" w:eastAsia="仿宋" w:hAnsi="Times New Roman Regular" w:cs="Times New Roman Regular"/>
                <w:kern w:val="0"/>
                <w:sz w:val="24"/>
                <w:lang w:bidi="ar"/>
              </w:rPr>
            </w:pPr>
            <w:r>
              <w:rPr>
                <w:rFonts w:ascii="Times New Roman Regular" w:eastAsia="仿宋" w:hAnsi="Times New Roman Regular" w:cs="Times New Roman Regular"/>
                <w:kern w:val="0"/>
                <w:sz w:val="24"/>
                <w:lang w:bidi="ar"/>
              </w:rPr>
              <w:t>3</w:t>
            </w:r>
            <w:r>
              <w:rPr>
                <w:rFonts w:ascii="Times New Roman Regular" w:eastAsia="仿宋" w:hAnsi="Times New Roman Regular" w:cs="Times New Roman Regular"/>
                <w:kern w:val="0"/>
                <w:sz w:val="24"/>
                <w:lang w:bidi="ar"/>
              </w:rPr>
              <w:t>月</w:t>
            </w:r>
            <w:r>
              <w:rPr>
                <w:rFonts w:ascii="Times New Roman Regular" w:eastAsia="仿宋" w:hAnsi="Times New Roman Regular" w:cs="Times New Roman Regular"/>
                <w:kern w:val="0"/>
                <w:sz w:val="24"/>
                <w:lang w:bidi="ar"/>
              </w:rPr>
              <w:t>28</w:t>
            </w:r>
            <w:r>
              <w:rPr>
                <w:rFonts w:ascii="Times New Roman Regular" w:eastAsia="仿宋" w:hAnsi="Times New Roman Regular" w:cs="Times New Roman Regular"/>
                <w:kern w:val="0"/>
                <w:sz w:val="24"/>
                <w:lang w:bidi="ar"/>
              </w:rPr>
              <w:t>日</w:t>
            </w:r>
            <w:r>
              <w:rPr>
                <w:rFonts w:ascii="Times New Roman Regular" w:eastAsia="仿宋" w:hAnsi="Times New Roman Regular" w:cs="Times New Roman Regular"/>
                <w:kern w:val="0"/>
                <w:sz w:val="24"/>
                <w:lang w:bidi="ar"/>
              </w:rPr>
              <w:t>9:30-11:00</w:t>
            </w:r>
          </w:p>
        </w:tc>
        <w:tc>
          <w:tcPr>
            <w:tcW w:w="3507" w:type="dxa"/>
            <w:tcBorders>
              <w:top w:val="single" w:sz="4" w:space="0" w:color="000000"/>
              <w:left w:val="single" w:sz="4" w:space="0" w:color="000000"/>
              <w:bottom w:val="single" w:sz="4" w:space="0" w:color="000000"/>
              <w:right w:val="single" w:sz="4" w:space="0" w:color="000000"/>
            </w:tcBorders>
            <w:vAlign w:val="center"/>
          </w:tcPr>
          <w:p w14:paraId="33EE7E46" w14:textId="77777777" w:rsidR="0029634F" w:rsidRDefault="00000000">
            <w:pPr>
              <w:widowControl/>
              <w:spacing w:line="400" w:lineRule="exact"/>
              <w:jc w:val="left"/>
              <w:textAlignment w:val="center"/>
              <w:rPr>
                <w:rFonts w:ascii="Times New Roman Regular" w:eastAsia="仿宋" w:hAnsi="Times New Roman Regular" w:cs="Times New Roman Regular"/>
                <w:kern w:val="0"/>
                <w:sz w:val="24"/>
                <w:lang w:bidi="ar"/>
              </w:rPr>
            </w:pPr>
            <w:r>
              <w:rPr>
                <w:rFonts w:ascii="Times New Roman Regular" w:eastAsia="仿宋" w:hAnsi="Times New Roman Regular" w:cs="Times New Roman Regular"/>
                <w:kern w:val="0"/>
                <w:sz w:val="24"/>
                <w:lang w:bidi="ar"/>
              </w:rPr>
              <w:t>集合签到地点：西区田径场主席台。</w:t>
            </w:r>
          </w:p>
          <w:p w14:paraId="5F6F1EB1" w14:textId="77777777" w:rsidR="0029634F" w:rsidRDefault="00000000">
            <w:pPr>
              <w:widowControl/>
              <w:spacing w:line="400" w:lineRule="exact"/>
              <w:jc w:val="left"/>
              <w:textAlignment w:val="center"/>
              <w:rPr>
                <w:rFonts w:ascii="Times New Roman Regular" w:eastAsia="仿宋" w:hAnsi="Times New Roman Regular" w:cs="Times New Roman Regular"/>
                <w:kern w:val="0"/>
                <w:sz w:val="24"/>
                <w:lang w:bidi="ar"/>
              </w:rPr>
            </w:pPr>
            <w:r>
              <w:rPr>
                <w:rFonts w:ascii="Times New Roman Regular" w:eastAsia="仿宋" w:hAnsi="Times New Roman Regular" w:cs="Times New Roman Regular"/>
                <w:kern w:val="0"/>
                <w:sz w:val="24"/>
                <w:lang w:bidi="ar"/>
              </w:rPr>
              <w:lastRenderedPageBreak/>
              <w:t>集合签到时间：</w:t>
            </w:r>
            <w:r>
              <w:rPr>
                <w:rFonts w:ascii="Times New Roman Regular" w:eastAsia="仿宋" w:hAnsi="Times New Roman Regular" w:cs="Times New Roman Regular"/>
                <w:kern w:val="0"/>
                <w:sz w:val="24"/>
                <w:lang w:bidi="ar"/>
              </w:rPr>
              <w:t>3</w:t>
            </w:r>
            <w:r>
              <w:rPr>
                <w:rFonts w:ascii="Times New Roman Regular" w:eastAsia="仿宋" w:hAnsi="Times New Roman Regular" w:cs="Times New Roman Regular"/>
                <w:kern w:val="0"/>
                <w:sz w:val="24"/>
                <w:lang w:bidi="ar"/>
              </w:rPr>
              <w:t>月</w:t>
            </w:r>
            <w:r>
              <w:rPr>
                <w:rFonts w:ascii="Times New Roman Regular" w:eastAsia="仿宋" w:hAnsi="Times New Roman Regular" w:cs="Times New Roman Regular"/>
                <w:kern w:val="0"/>
                <w:sz w:val="24"/>
                <w:lang w:bidi="ar"/>
              </w:rPr>
              <w:t>28</w:t>
            </w:r>
            <w:r>
              <w:rPr>
                <w:rFonts w:ascii="Times New Roman Regular" w:eastAsia="仿宋" w:hAnsi="Times New Roman Regular" w:cs="Times New Roman Regular"/>
                <w:kern w:val="0"/>
                <w:sz w:val="24"/>
                <w:lang w:bidi="ar"/>
              </w:rPr>
              <w:t>日</w:t>
            </w:r>
            <w:r>
              <w:rPr>
                <w:rFonts w:ascii="Times New Roman Regular" w:eastAsia="仿宋" w:hAnsi="Times New Roman Regular" w:cs="Times New Roman Regular"/>
                <w:kern w:val="0"/>
                <w:sz w:val="24"/>
                <w:lang w:bidi="ar"/>
              </w:rPr>
              <w:t>9</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20</w:t>
            </w:r>
          </w:p>
          <w:p w14:paraId="44F94F48" w14:textId="77777777" w:rsidR="0029634F" w:rsidRDefault="00000000">
            <w:pPr>
              <w:widowControl/>
              <w:spacing w:line="400" w:lineRule="exact"/>
              <w:jc w:val="left"/>
              <w:textAlignment w:val="center"/>
              <w:rPr>
                <w:rFonts w:ascii="Times New Roman Regular" w:eastAsia="仿宋" w:hAnsi="Times New Roman Regular" w:cs="Times New Roman Regular"/>
                <w:kern w:val="0"/>
                <w:sz w:val="24"/>
                <w:lang w:bidi="ar"/>
              </w:rPr>
            </w:pPr>
            <w:r>
              <w:rPr>
                <w:rFonts w:ascii="Times New Roman Regular" w:eastAsia="仿宋" w:hAnsi="Times New Roman Regular" w:cs="Times New Roman Regular"/>
                <w:kern w:val="0"/>
                <w:sz w:val="24"/>
                <w:lang w:bidi="ar"/>
              </w:rPr>
              <w:t>测试地点：</w:t>
            </w:r>
          </w:p>
          <w:p w14:paraId="2B6354F9" w14:textId="77777777" w:rsidR="0029634F" w:rsidRDefault="00000000">
            <w:pPr>
              <w:widowControl/>
              <w:spacing w:line="400" w:lineRule="exact"/>
              <w:jc w:val="left"/>
              <w:textAlignment w:val="center"/>
              <w:rPr>
                <w:rFonts w:ascii="Times New Roman Regular" w:eastAsia="仿宋" w:hAnsi="Times New Roman Regular" w:cs="Times New Roman Regular"/>
                <w:kern w:val="0"/>
                <w:sz w:val="24"/>
                <w:lang w:bidi="ar"/>
              </w:rPr>
            </w:pPr>
            <w:r>
              <w:rPr>
                <w:rFonts w:ascii="Times New Roman Regular" w:eastAsia="仿宋" w:hAnsi="Times New Roman Regular" w:cs="Times New Roman Regular"/>
                <w:kern w:val="0"/>
                <w:sz w:val="24"/>
                <w:lang w:bidi="ar"/>
              </w:rPr>
              <w:t>西区田径场（田径）</w:t>
            </w:r>
          </w:p>
          <w:p w14:paraId="1CBFA9CE" w14:textId="77777777" w:rsidR="0029634F" w:rsidRDefault="00000000">
            <w:pPr>
              <w:widowControl/>
              <w:spacing w:line="400" w:lineRule="exact"/>
              <w:jc w:val="left"/>
              <w:textAlignment w:val="center"/>
              <w:rPr>
                <w:rFonts w:ascii="Times New Roman Regular" w:eastAsia="仿宋" w:hAnsi="Times New Roman Regular" w:cs="Times New Roman Regular"/>
                <w:kern w:val="0"/>
                <w:sz w:val="24"/>
                <w:lang w:bidi="ar"/>
              </w:rPr>
            </w:pPr>
            <w:r>
              <w:rPr>
                <w:rFonts w:ascii="Times New Roman Regular" w:eastAsia="仿宋" w:hAnsi="Times New Roman Regular" w:cs="Times New Roman Regular"/>
                <w:kern w:val="0"/>
                <w:sz w:val="24"/>
                <w:lang w:bidi="ar"/>
              </w:rPr>
              <w:t>体育馆二楼羽毛球馆（羽毛球）</w:t>
            </w:r>
          </w:p>
        </w:tc>
      </w:tr>
      <w:tr w:rsidR="0029634F" w14:paraId="1D673DC6" w14:textId="77777777">
        <w:trPr>
          <w:trHeight w:val="90"/>
        </w:trPr>
        <w:tc>
          <w:tcPr>
            <w:tcW w:w="2951" w:type="dxa"/>
            <w:tcBorders>
              <w:top w:val="single" w:sz="4" w:space="0" w:color="000000"/>
              <w:left w:val="single" w:sz="4" w:space="0" w:color="000000"/>
              <w:bottom w:val="single" w:sz="4" w:space="0" w:color="000000"/>
              <w:right w:val="single" w:sz="4" w:space="0" w:color="000000"/>
            </w:tcBorders>
            <w:vAlign w:val="center"/>
          </w:tcPr>
          <w:p w14:paraId="1A35B11C" w14:textId="77777777" w:rsidR="0029634F" w:rsidRDefault="00000000">
            <w:pPr>
              <w:widowControl/>
              <w:spacing w:line="400" w:lineRule="exact"/>
              <w:jc w:val="center"/>
              <w:textAlignment w:val="center"/>
              <w:rPr>
                <w:rFonts w:ascii="Times New Roman Regular" w:eastAsia="仿宋" w:hAnsi="Times New Roman Regular" w:cs="Times New Roman Regular"/>
                <w:color w:val="000000"/>
                <w:sz w:val="24"/>
              </w:rPr>
            </w:pPr>
            <w:r>
              <w:rPr>
                <w:rFonts w:ascii="Times New Roman Regular" w:eastAsia="仿宋" w:hAnsi="Times New Roman Regular" w:cs="Times New Roman Regular"/>
                <w:color w:val="000000"/>
                <w:kern w:val="0"/>
                <w:sz w:val="24"/>
                <w:lang w:bidi="ar"/>
              </w:rPr>
              <w:lastRenderedPageBreak/>
              <w:t>面试（面试顺序及小组现场抽签决定）</w:t>
            </w:r>
          </w:p>
        </w:tc>
        <w:tc>
          <w:tcPr>
            <w:tcW w:w="2747" w:type="dxa"/>
            <w:tcBorders>
              <w:top w:val="single" w:sz="4" w:space="0" w:color="000000"/>
              <w:left w:val="single" w:sz="4" w:space="0" w:color="000000"/>
              <w:bottom w:val="single" w:sz="4" w:space="0" w:color="000000"/>
              <w:right w:val="single" w:sz="4" w:space="0" w:color="000000"/>
            </w:tcBorders>
            <w:vAlign w:val="center"/>
          </w:tcPr>
          <w:p w14:paraId="18D836FF" w14:textId="77777777" w:rsidR="0029634F" w:rsidRDefault="00000000">
            <w:pPr>
              <w:widowControl/>
              <w:spacing w:line="400" w:lineRule="exact"/>
              <w:jc w:val="center"/>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3</w:t>
            </w:r>
            <w:r>
              <w:rPr>
                <w:rFonts w:ascii="Times New Roman Regular" w:eastAsia="仿宋" w:hAnsi="Times New Roman Regular" w:cs="Times New Roman Regular"/>
                <w:kern w:val="0"/>
                <w:sz w:val="24"/>
                <w:lang w:bidi="ar"/>
              </w:rPr>
              <w:t>月</w:t>
            </w:r>
            <w:r>
              <w:rPr>
                <w:rFonts w:ascii="Times New Roman Regular" w:eastAsia="仿宋" w:hAnsi="Times New Roman Regular" w:cs="Times New Roman Regular"/>
                <w:kern w:val="0"/>
                <w:sz w:val="24"/>
                <w:lang w:bidi="ar"/>
              </w:rPr>
              <w:t>28</w:t>
            </w:r>
            <w:r>
              <w:rPr>
                <w:rFonts w:ascii="Times New Roman Regular" w:eastAsia="仿宋" w:hAnsi="Times New Roman Regular" w:cs="Times New Roman Regular"/>
                <w:kern w:val="0"/>
                <w:sz w:val="24"/>
                <w:lang w:bidi="ar"/>
              </w:rPr>
              <w:t>日</w:t>
            </w:r>
            <w:r>
              <w:rPr>
                <w:rFonts w:ascii="Times New Roman Regular" w:eastAsia="仿宋" w:hAnsi="Times New Roman Regular" w:cs="Times New Roman Regular"/>
                <w:kern w:val="0"/>
                <w:sz w:val="24"/>
                <w:lang w:bidi="ar"/>
              </w:rPr>
              <w:t>13:00</w:t>
            </w:r>
          </w:p>
        </w:tc>
        <w:tc>
          <w:tcPr>
            <w:tcW w:w="3507" w:type="dxa"/>
            <w:tcBorders>
              <w:top w:val="single" w:sz="4" w:space="0" w:color="000000"/>
              <w:left w:val="single" w:sz="4" w:space="0" w:color="000000"/>
              <w:bottom w:val="single" w:sz="4" w:space="0" w:color="000000"/>
              <w:right w:val="single" w:sz="4" w:space="0" w:color="000000"/>
            </w:tcBorders>
            <w:vAlign w:val="center"/>
          </w:tcPr>
          <w:p w14:paraId="39C2947A" w14:textId="77777777" w:rsidR="0029634F" w:rsidRDefault="00000000">
            <w:pPr>
              <w:widowControl/>
              <w:spacing w:line="400" w:lineRule="exact"/>
              <w:jc w:val="left"/>
              <w:textAlignment w:val="center"/>
              <w:rPr>
                <w:rFonts w:ascii="Times New Roman Regular" w:eastAsia="仿宋" w:hAnsi="Times New Roman Regular" w:cs="Times New Roman Regular"/>
                <w:kern w:val="0"/>
                <w:sz w:val="24"/>
                <w:highlight w:val="yellow"/>
                <w:lang w:bidi="ar"/>
              </w:rPr>
            </w:pPr>
            <w:r>
              <w:rPr>
                <w:rFonts w:ascii="Times New Roman Regular" w:eastAsia="仿宋" w:hAnsi="Times New Roman Regular" w:cs="Times New Roman Regular"/>
                <w:kern w:val="0"/>
                <w:sz w:val="24"/>
                <w:lang w:bidi="ar"/>
              </w:rPr>
              <w:t>面试室一：</w:t>
            </w:r>
            <w:r>
              <w:rPr>
                <w:rFonts w:ascii="Times New Roman Regular" w:eastAsia="仿宋" w:hAnsi="Times New Roman Regular" w:cs="Times New Roman Regular"/>
                <w:kern w:val="0"/>
                <w:sz w:val="24"/>
                <w:lang w:bidi="ar"/>
              </w:rPr>
              <w:t>427</w:t>
            </w:r>
            <w:r>
              <w:rPr>
                <w:rFonts w:ascii="Times New Roman Regular" w:eastAsia="仿宋" w:hAnsi="Times New Roman Regular" w:cs="Times New Roman Regular"/>
                <w:kern w:val="0"/>
                <w:sz w:val="24"/>
                <w:highlight w:val="yellow"/>
                <w:lang w:bidi="ar"/>
              </w:rPr>
              <w:br/>
            </w:r>
            <w:r>
              <w:rPr>
                <w:rFonts w:ascii="Times New Roman Regular" w:eastAsia="仿宋" w:hAnsi="Times New Roman Regular" w:cs="Times New Roman Regular"/>
                <w:kern w:val="0"/>
                <w:sz w:val="24"/>
                <w:lang w:bidi="ar"/>
              </w:rPr>
              <w:t>面试室二：</w:t>
            </w:r>
            <w:r>
              <w:rPr>
                <w:rFonts w:ascii="Times New Roman Regular" w:eastAsia="仿宋" w:hAnsi="Times New Roman Regular" w:cs="Times New Roman Regular"/>
                <w:kern w:val="0"/>
                <w:sz w:val="24"/>
                <w:lang w:bidi="ar"/>
              </w:rPr>
              <w:t>429</w:t>
            </w:r>
            <w:r>
              <w:rPr>
                <w:rFonts w:ascii="Times New Roman Regular" w:eastAsia="仿宋" w:hAnsi="Times New Roman Regular" w:cs="Times New Roman Regular"/>
                <w:kern w:val="0"/>
                <w:sz w:val="24"/>
                <w:highlight w:val="yellow"/>
                <w:lang w:bidi="ar"/>
              </w:rPr>
              <w:br/>
            </w:r>
            <w:r>
              <w:rPr>
                <w:rFonts w:ascii="Times New Roman Regular" w:eastAsia="仿宋" w:hAnsi="Times New Roman Regular" w:cs="Times New Roman Regular"/>
                <w:kern w:val="0"/>
                <w:sz w:val="24"/>
                <w:lang w:bidi="ar"/>
              </w:rPr>
              <w:t>面试室</w:t>
            </w:r>
            <w:r>
              <w:rPr>
                <w:rFonts w:ascii="Times New Roman Regular" w:eastAsia="仿宋" w:hAnsi="Times New Roman Regular" w:cs="Times New Roman Regular"/>
                <w:kern w:val="0"/>
                <w:sz w:val="24"/>
                <w:lang w:eastAsia="zh-Hans" w:bidi="ar"/>
              </w:rPr>
              <w:t>三</w:t>
            </w:r>
            <w:r>
              <w:rPr>
                <w:rFonts w:ascii="Times New Roman Regular" w:eastAsia="仿宋" w:hAnsi="Times New Roman Regular" w:cs="Times New Roman Regular"/>
                <w:kern w:val="0"/>
                <w:sz w:val="24"/>
                <w:lang w:bidi="ar"/>
              </w:rPr>
              <w:t>：</w:t>
            </w:r>
            <w:r>
              <w:rPr>
                <w:rFonts w:ascii="Times New Roman Regular" w:eastAsia="仿宋" w:hAnsi="Times New Roman Regular" w:cs="Times New Roman Regular"/>
                <w:kern w:val="0"/>
                <w:sz w:val="24"/>
                <w:lang w:bidi="ar"/>
              </w:rPr>
              <w:t>431</w:t>
            </w:r>
          </w:p>
          <w:p w14:paraId="78C6DCDD" w14:textId="77777777" w:rsidR="0029634F" w:rsidRDefault="00000000">
            <w:pPr>
              <w:widowControl/>
              <w:spacing w:line="400" w:lineRule="exact"/>
              <w:jc w:val="left"/>
              <w:textAlignment w:val="center"/>
              <w:rPr>
                <w:rFonts w:ascii="Times New Roman Regular" w:eastAsia="仿宋" w:hAnsi="Times New Roman Regular" w:cs="Times New Roman Regular"/>
                <w:kern w:val="0"/>
                <w:sz w:val="24"/>
                <w:lang w:bidi="ar"/>
              </w:rPr>
            </w:pPr>
            <w:r>
              <w:rPr>
                <w:rFonts w:ascii="Times New Roman Regular" w:eastAsia="仿宋" w:hAnsi="Times New Roman Regular" w:cs="Times New Roman Regular"/>
                <w:kern w:val="0"/>
                <w:sz w:val="24"/>
                <w:lang w:bidi="ar"/>
              </w:rPr>
              <w:t>面试室四：</w:t>
            </w:r>
            <w:r>
              <w:rPr>
                <w:rFonts w:ascii="Times New Roman Regular" w:eastAsia="仿宋" w:hAnsi="Times New Roman Regular" w:cs="Times New Roman Regular"/>
                <w:kern w:val="0"/>
                <w:sz w:val="24"/>
                <w:lang w:bidi="ar"/>
              </w:rPr>
              <w:t>433</w:t>
            </w:r>
          </w:p>
          <w:p w14:paraId="0014149B" w14:textId="77777777" w:rsidR="0029634F" w:rsidRDefault="00000000">
            <w:pPr>
              <w:widowControl/>
              <w:spacing w:line="400" w:lineRule="exact"/>
              <w:jc w:val="left"/>
              <w:textAlignment w:val="center"/>
              <w:rPr>
                <w:rFonts w:ascii="Times New Roman Regular" w:eastAsia="仿宋" w:hAnsi="Times New Roman Regular" w:cs="Times New Roman Regular"/>
                <w:sz w:val="24"/>
              </w:rPr>
            </w:pPr>
            <w:r>
              <w:rPr>
                <w:rFonts w:ascii="Times New Roman Regular" w:eastAsia="仿宋" w:hAnsi="Times New Roman Regular" w:cs="Times New Roman Regular"/>
                <w:kern w:val="0"/>
                <w:sz w:val="24"/>
                <w:lang w:bidi="ar"/>
              </w:rPr>
              <w:t>休息室：</w:t>
            </w:r>
            <w:r>
              <w:rPr>
                <w:rFonts w:ascii="Times New Roman Regular" w:eastAsia="仿宋" w:hAnsi="Times New Roman Regular" w:cs="Times New Roman Regular"/>
                <w:kern w:val="0"/>
                <w:sz w:val="24"/>
                <w:lang w:bidi="ar"/>
              </w:rPr>
              <w:t>432-436</w:t>
            </w:r>
            <w:r>
              <w:rPr>
                <w:rFonts w:ascii="Times New Roman Regular" w:eastAsia="仿宋" w:hAnsi="Times New Roman Regular" w:cs="Times New Roman Regular"/>
                <w:kern w:val="0"/>
                <w:sz w:val="24"/>
                <w:lang w:bidi="ar"/>
              </w:rPr>
              <w:br/>
            </w:r>
            <w:r>
              <w:rPr>
                <w:rFonts w:ascii="Times New Roman Regular" w:eastAsia="仿宋" w:hAnsi="Times New Roman Regular" w:cs="Times New Roman Regular"/>
                <w:kern w:val="0"/>
                <w:sz w:val="24"/>
                <w:lang w:bidi="ar"/>
              </w:rPr>
              <w:t>候考室：</w:t>
            </w:r>
            <w:r>
              <w:rPr>
                <w:rFonts w:ascii="Times New Roman Regular" w:eastAsia="仿宋" w:hAnsi="Times New Roman Regular" w:cs="Times New Roman Regular"/>
                <w:kern w:val="0"/>
                <w:sz w:val="24"/>
                <w:lang w:bidi="ar"/>
              </w:rPr>
              <w:t>440</w:t>
            </w:r>
          </w:p>
        </w:tc>
      </w:tr>
    </w:tbl>
    <w:p w14:paraId="1CB9A901" w14:textId="77777777" w:rsidR="0029634F" w:rsidRDefault="00000000">
      <w:pPr>
        <w:adjustRightInd w:val="0"/>
        <w:snapToGrid w:val="0"/>
        <w:spacing w:line="500" w:lineRule="exact"/>
        <w:ind w:firstLineChars="200" w:firstLine="643"/>
        <w:rPr>
          <w:rFonts w:ascii="Times New Roman Regular" w:eastAsia="仿宋" w:hAnsi="Times New Roman Regular" w:cs="Times New Roman Regular"/>
          <w:b/>
          <w:sz w:val="32"/>
          <w:szCs w:val="32"/>
        </w:rPr>
      </w:pPr>
      <w:r>
        <w:rPr>
          <w:rFonts w:ascii="Times New Roman Regular" w:eastAsia="仿宋" w:hAnsi="Times New Roman Regular" w:cs="Times New Roman Regular"/>
          <w:b/>
          <w:sz w:val="32"/>
          <w:szCs w:val="32"/>
        </w:rPr>
        <w:t>七、监督工作</w:t>
      </w:r>
    </w:p>
    <w:p w14:paraId="199544D6" w14:textId="77777777" w:rsidR="0029634F" w:rsidRDefault="00000000">
      <w:pPr>
        <w:adjustRightInd w:val="0"/>
        <w:snapToGrid w:val="0"/>
        <w:spacing w:line="500" w:lineRule="exact"/>
        <w:ind w:leftChars="3" w:left="6" w:firstLineChars="200" w:firstLine="640"/>
        <w:rPr>
          <w:rFonts w:ascii="Times New Roman Regular" w:eastAsia="仿宋" w:hAnsi="Times New Roman Regular" w:cs="Times New Roman Regular"/>
          <w:sz w:val="32"/>
          <w:szCs w:val="32"/>
        </w:rPr>
      </w:pPr>
      <w:r>
        <w:rPr>
          <w:rFonts w:ascii="Times New Roman Regular" w:eastAsia="仿宋_GB2312" w:hAnsi="Times New Roman Regular" w:cs="Times New Roman Regular"/>
          <w:sz w:val="32"/>
          <w:szCs w:val="32"/>
        </w:rPr>
        <w:t>各研究生招生学院和有关部门参加招生复试和录取工作的人员，应坚持原则，规范程序，秉公办事，带头遵纪守法，自觉抵制不正之风。要保证调剂、复试、录取工作的每个环节责任到位，措施明确，客观公正。对弄虚作假、徇私舞弊人员，学校经调查核实后将予以严肃处理</w:t>
      </w:r>
      <w:r>
        <w:rPr>
          <w:rFonts w:ascii="Times New Roman Regular" w:eastAsia="仿宋" w:hAnsi="Times New Roman Regular" w:cs="Times New Roman Regular"/>
          <w:sz w:val="32"/>
          <w:szCs w:val="32"/>
        </w:rPr>
        <w:t>。</w:t>
      </w:r>
    </w:p>
    <w:p w14:paraId="0E7E856F" w14:textId="77777777" w:rsidR="0029634F" w:rsidRDefault="00000000">
      <w:pPr>
        <w:adjustRightInd w:val="0"/>
        <w:snapToGrid w:val="0"/>
        <w:spacing w:line="500" w:lineRule="exact"/>
        <w:ind w:leftChars="3" w:left="6" w:firstLineChars="200" w:firstLine="640"/>
        <w:rPr>
          <w:rFonts w:ascii="Times New Roman Regular" w:eastAsia="仿宋_GB2312" w:hAnsi="Times New Roman Regular" w:cs="Times New Roman Regular"/>
          <w:sz w:val="32"/>
          <w:szCs w:val="32"/>
          <w:shd w:val="clear" w:color="auto" w:fill="FFFFFF"/>
        </w:rPr>
      </w:pPr>
      <w:r>
        <w:rPr>
          <w:rFonts w:ascii="Times New Roman Regular" w:eastAsia="仿宋_GB2312" w:hAnsi="Times New Roman Regular" w:cs="Times New Roman Regular"/>
          <w:sz w:val="32"/>
          <w:szCs w:val="32"/>
          <w:shd w:val="clear" w:color="auto" w:fill="FFFFFF"/>
        </w:rPr>
        <w:t>学校实行复议制度，受理考生投诉，对投诉和申诉的问题经调查属实的，将责成学院研究生招生工作领导小组进行复议。丽水学院研究生院受理电话：</w:t>
      </w:r>
      <w:r>
        <w:rPr>
          <w:rFonts w:ascii="Times New Roman Regular" w:eastAsia="仿宋_GB2312" w:hAnsi="Times New Roman Regular" w:cs="Times New Roman Regular"/>
          <w:sz w:val="32"/>
          <w:szCs w:val="32"/>
          <w:shd w:val="clear" w:color="auto" w:fill="FFFFFF"/>
        </w:rPr>
        <w:t>0578-2271206</w:t>
      </w:r>
      <w:r>
        <w:rPr>
          <w:rFonts w:ascii="Times New Roman Regular" w:eastAsia="仿宋_GB2312" w:hAnsi="Times New Roman Regular" w:cs="Times New Roman Regular"/>
          <w:sz w:val="32"/>
          <w:szCs w:val="32"/>
          <w:shd w:val="clear" w:color="auto" w:fill="FFFFFF"/>
        </w:rPr>
        <w:t>，邮箱：</w:t>
      </w:r>
      <w:r>
        <w:rPr>
          <w:rFonts w:ascii="Times New Roman Regular" w:eastAsia="仿宋_GB2312" w:hAnsi="Times New Roman Regular" w:cs="Times New Roman Regular"/>
          <w:sz w:val="32"/>
          <w:szCs w:val="32"/>
          <w:shd w:val="clear" w:color="auto" w:fill="FFFFFF"/>
        </w:rPr>
        <w:t>yz@lsu.edu.cn</w:t>
      </w:r>
      <w:r>
        <w:rPr>
          <w:rFonts w:ascii="Times New Roman Regular" w:eastAsia="仿宋_GB2312" w:hAnsi="Times New Roman Regular" w:cs="Times New Roman Regular"/>
          <w:sz w:val="32"/>
          <w:szCs w:val="32"/>
          <w:shd w:val="clear" w:color="auto" w:fill="FFFFFF"/>
        </w:rPr>
        <w:t>。</w:t>
      </w:r>
    </w:p>
    <w:p w14:paraId="26D1B5F0" w14:textId="77777777" w:rsidR="0029634F" w:rsidRDefault="00000000">
      <w:pPr>
        <w:adjustRightInd w:val="0"/>
        <w:snapToGrid w:val="0"/>
        <w:spacing w:line="500" w:lineRule="exact"/>
        <w:ind w:leftChars="3" w:left="6" w:firstLineChars="200" w:firstLine="640"/>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在招生复试和录取环节，如发现有违纪问题的，请通过以下方式反映：校纪检监察室受理电话：</w:t>
      </w:r>
      <w:r>
        <w:rPr>
          <w:rFonts w:ascii="Times New Roman Regular" w:eastAsia="仿宋" w:hAnsi="Times New Roman Regular" w:cs="Times New Roman Regular"/>
          <w:sz w:val="32"/>
          <w:szCs w:val="32"/>
        </w:rPr>
        <w:t>0578-2271178</w:t>
      </w:r>
      <w:r>
        <w:rPr>
          <w:rFonts w:ascii="Times New Roman Regular" w:eastAsia="仿宋" w:hAnsi="Times New Roman Regular" w:cs="Times New Roman Regular"/>
          <w:sz w:val="32"/>
          <w:szCs w:val="32"/>
        </w:rPr>
        <w:t>，邮箱：</w:t>
      </w:r>
      <w:r>
        <w:rPr>
          <w:rFonts w:ascii="Times New Roman Regular" w:eastAsia="仿宋" w:hAnsi="Times New Roman Regular" w:cs="Times New Roman Regular"/>
          <w:sz w:val="32"/>
          <w:szCs w:val="32"/>
        </w:rPr>
        <w:t>jjjc@lsu.edu.cn</w:t>
      </w:r>
      <w:r>
        <w:rPr>
          <w:rFonts w:ascii="Times New Roman Regular" w:eastAsia="仿宋" w:hAnsi="Times New Roman Regular" w:cs="Times New Roman Regular"/>
          <w:sz w:val="32"/>
          <w:szCs w:val="32"/>
        </w:rPr>
        <w:t>；教师教育学院纪委受理邮箱：</w:t>
      </w:r>
      <w:r>
        <w:rPr>
          <w:rFonts w:ascii="Times New Roman Regular" w:eastAsia="仿宋" w:hAnsi="Times New Roman Regular" w:cs="Times New Roman Regular"/>
          <w:sz w:val="32"/>
          <w:szCs w:val="32"/>
        </w:rPr>
        <w:t>jsjyjw@lsu.edu.cn</w:t>
      </w:r>
      <w:r>
        <w:rPr>
          <w:rFonts w:ascii="Times New Roman Regular" w:eastAsia="仿宋" w:hAnsi="Times New Roman Regular" w:cs="Times New Roman Regular"/>
          <w:sz w:val="32"/>
          <w:szCs w:val="32"/>
        </w:rPr>
        <w:t>。</w:t>
      </w:r>
    </w:p>
    <w:p w14:paraId="563D7E05" w14:textId="77777777" w:rsidR="0029634F" w:rsidRDefault="00000000">
      <w:pPr>
        <w:adjustRightInd w:val="0"/>
        <w:snapToGrid w:val="0"/>
        <w:spacing w:line="500" w:lineRule="exact"/>
        <w:ind w:leftChars="3" w:left="6" w:firstLineChars="200" w:firstLine="640"/>
        <w:rPr>
          <w:rFonts w:ascii="Times New Roman Regular" w:eastAsia="仿宋" w:hAnsi="Times New Roman Regular" w:cs="Times New Roman Regular"/>
          <w:color w:val="000000"/>
          <w:sz w:val="32"/>
          <w:szCs w:val="32"/>
        </w:rPr>
      </w:pPr>
      <w:r>
        <w:rPr>
          <w:rFonts w:ascii="Times New Roman Regular" w:eastAsia="仿宋" w:hAnsi="Times New Roman Regular" w:cs="Times New Roman Regular"/>
          <w:sz w:val="32"/>
          <w:szCs w:val="32"/>
        </w:rPr>
        <w:t>未尽事宜按照上级和学校有关文件执行。</w:t>
      </w:r>
    </w:p>
    <w:p w14:paraId="10186AC0" w14:textId="77777777" w:rsidR="0029634F" w:rsidRDefault="00000000">
      <w:pPr>
        <w:adjustRightInd w:val="0"/>
        <w:snapToGrid w:val="0"/>
        <w:spacing w:line="500" w:lineRule="exact"/>
        <w:ind w:right="1040" w:firstLineChars="200" w:firstLine="640"/>
        <w:jc w:val="right"/>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丽水学院</w:t>
      </w:r>
      <w:r>
        <w:rPr>
          <w:rFonts w:ascii="Times New Roman Regular" w:eastAsia="仿宋" w:hAnsi="Times New Roman Regular" w:cs="Times New Roman Regular"/>
          <w:sz w:val="32"/>
          <w:szCs w:val="32"/>
          <w:lang w:eastAsia="zh-Hans"/>
        </w:rPr>
        <w:t>教师教育</w:t>
      </w:r>
      <w:r>
        <w:rPr>
          <w:rFonts w:ascii="Times New Roman Regular" w:eastAsia="仿宋" w:hAnsi="Times New Roman Regular" w:cs="Times New Roman Regular"/>
          <w:sz w:val="32"/>
          <w:szCs w:val="32"/>
        </w:rPr>
        <w:t>学院</w:t>
      </w:r>
    </w:p>
    <w:p w14:paraId="13C3EE91" w14:textId="77777777" w:rsidR="0029634F" w:rsidRDefault="00000000">
      <w:pPr>
        <w:adjustRightInd w:val="0"/>
        <w:snapToGrid w:val="0"/>
        <w:spacing w:line="500" w:lineRule="exact"/>
        <w:ind w:right="1040" w:firstLineChars="200" w:firstLine="640"/>
        <w:jc w:val="right"/>
        <w:rPr>
          <w:rFonts w:ascii="Times New Roman Regular" w:eastAsia="仿宋" w:hAnsi="Times New Roman Regular" w:cs="Times New Roman Regular"/>
          <w:sz w:val="32"/>
          <w:szCs w:val="32"/>
        </w:rPr>
      </w:pPr>
      <w:r>
        <w:rPr>
          <w:rFonts w:ascii="Times New Roman Regular" w:eastAsia="仿宋" w:hAnsi="Times New Roman Regular" w:cs="Times New Roman Regular"/>
          <w:sz w:val="32"/>
          <w:szCs w:val="32"/>
        </w:rPr>
        <w:t>2026</w:t>
      </w:r>
      <w:r>
        <w:rPr>
          <w:rFonts w:ascii="Times New Roman Regular" w:eastAsia="仿宋" w:hAnsi="Times New Roman Regular" w:cs="Times New Roman Regular"/>
          <w:sz w:val="32"/>
          <w:szCs w:val="32"/>
        </w:rPr>
        <w:t>年</w:t>
      </w:r>
      <w:r>
        <w:rPr>
          <w:rFonts w:ascii="Times New Roman Regular" w:eastAsia="仿宋" w:hAnsi="Times New Roman Regular" w:cs="Times New Roman Regular"/>
          <w:sz w:val="32"/>
          <w:szCs w:val="32"/>
        </w:rPr>
        <w:t>3</w:t>
      </w:r>
      <w:r>
        <w:rPr>
          <w:rFonts w:ascii="Times New Roman Regular" w:eastAsia="仿宋" w:hAnsi="Times New Roman Regular" w:cs="Times New Roman Regular"/>
          <w:sz w:val="32"/>
          <w:szCs w:val="32"/>
        </w:rPr>
        <w:t>月</w:t>
      </w:r>
      <w:r>
        <w:rPr>
          <w:rFonts w:ascii="Times New Roman Regular" w:eastAsia="仿宋" w:hAnsi="Times New Roman Regular" w:cs="Times New Roman Regular"/>
          <w:sz w:val="32"/>
          <w:szCs w:val="32"/>
        </w:rPr>
        <w:t>27</w:t>
      </w:r>
      <w:r>
        <w:rPr>
          <w:rFonts w:ascii="Times New Roman Regular" w:eastAsia="仿宋" w:hAnsi="Times New Roman Regular" w:cs="Times New Roman Regular"/>
          <w:sz w:val="32"/>
          <w:szCs w:val="32"/>
        </w:rPr>
        <w:t>日</w:t>
      </w:r>
      <w:bookmarkStart w:id="1" w:name="_Toc2034251232"/>
      <w:bookmarkEnd w:id="1"/>
    </w:p>
    <w:p w14:paraId="5EA3E799" w14:textId="77777777" w:rsidR="0029634F" w:rsidRDefault="0029634F">
      <w:pPr>
        <w:topLinePunct/>
        <w:spacing w:beforeLines="50" w:before="156" w:line="560" w:lineRule="exact"/>
        <w:jc w:val="center"/>
        <w:rPr>
          <w:rFonts w:ascii="Times New Roman Regular" w:eastAsia="黑体" w:hAnsi="Times New Roman Regular" w:cs="Times New Roman Regular"/>
          <w:snapToGrid w:val="0"/>
          <w:color w:val="000000" w:themeColor="text1"/>
          <w:sz w:val="32"/>
          <w:szCs w:val="32"/>
        </w:rPr>
      </w:pPr>
    </w:p>
    <w:p w14:paraId="50F8B7E4" w14:textId="77777777" w:rsidR="0029634F" w:rsidRDefault="0029634F">
      <w:pPr>
        <w:rPr>
          <w:rFonts w:ascii="Times New Roman Regular" w:eastAsia="宋体" w:hAnsi="Times New Roman Regular" w:cs="Times New Roman Regular"/>
          <w:sz w:val="28"/>
          <w:szCs w:val="28"/>
          <w:lang w:eastAsia="zh-Hans"/>
        </w:rPr>
      </w:pPr>
    </w:p>
    <w:sectPr w:rsidR="0029634F">
      <w:footerReference w:type="default" r:id="rId8"/>
      <w:pgSz w:w="11906" w:h="16838"/>
      <w:pgMar w:top="1100" w:right="1236" w:bottom="1043" w:left="1349"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90A11" w14:textId="77777777" w:rsidR="00A074F6" w:rsidRDefault="00A074F6">
      <w:r>
        <w:separator/>
      </w:r>
    </w:p>
  </w:endnote>
  <w:endnote w:type="continuationSeparator" w:id="0">
    <w:p w14:paraId="441AD9F7" w14:textId="77777777" w:rsidR="00A074F6" w:rsidRDefault="00A07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subsetted="1" w:fontKey="{470F0553-BB35-42C6-92E0-5016ABA9E687}"/>
  </w:font>
  <w:font w:name="ˎ̥">
    <w:altName w:val="Calibri"/>
    <w:charset w:val="00"/>
    <w:family w:val="auto"/>
    <w:pitch w:val="default"/>
  </w:font>
  <w:font w:name="Times New Roman Regular">
    <w:altName w:val="Times New Roman"/>
    <w:charset w:val="00"/>
    <w:family w:val="auto"/>
    <w:pitch w:val="default"/>
    <w:sig w:usb0="E0000AFF" w:usb1="00007843" w:usb2="00000001" w:usb3="00000000" w:csb0="400001BF" w:csb1="DFF70000"/>
    <w:embedRegular r:id="rId2" w:fontKey="{3417B8AE-E58F-43DE-A1A1-3CE75F51074C}"/>
    <w:embedBold r:id="rId3" w:fontKey="{E8A52547-4177-4EBB-9392-08D75A3F6C22}"/>
  </w:font>
  <w:font w:name="华文中宋">
    <w:panose1 w:val="02010600040101010101"/>
    <w:charset w:val="86"/>
    <w:family w:val="auto"/>
    <w:pitch w:val="variable"/>
    <w:sig w:usb0="00000287" w:usb1="080F0000" w:usb2="00000010" w:usb3="00000000" w:csb0="0004009F" w:csb1="00000000"/>
    <w:embedBold r:id="rId4" w:subsetted="1" w:fontKey="{B77B2C36-A910-4698-A8EE-2D949546535A}"/>
  </w:font>
  <w:font w:name="仿宋">
    <w:altName w:val="方正仿宋_GBK"/>
    <w:panose1 w:val="02010609060101010101"/>
    <w:charset w:val="86"/>
    <w:family w:val="modern"/>
    <w:pitch w:val="fixed"/>
    <w:sig w:usb0="800002BF" w:usb1="38CF7CFA" w:usb2="00000016" w:usb3="00000000" w:csb0="00040001" w:csb1="00000000"/>
    <w:embedRegular r:id="rId5" w:subsetted="1" w:fontKey="{6E6169AB-EC54-47EE-A883-4B0A1AEB8A30}"/>
    <w:embedBold r:id="rId6" w:subsetted="1" w:fontKey="{51B913B0-F315-407A-AC36-331307119CB7}"/>
  </w:font>
  <w:font w:name="仿宋_GB2312">
    <w:altName w:val="方正仿宋_GBK"/>
    <w:panose1 w:val="02010609030101010101"/>
    <w:charset w:val="86"/>
    <w:family w:val="modern"/>
    <w:pitch w:val="fixed"/>
    <w:sig w:usb0="00000001" w:usb1="080E0000" w:usb2="00000010" w:usb3="00000000" w:csb0="00040000" w:csb1="00000000"/>
    <w:embedRegular r:id="rId7" w:subsetted="1" w:fontKey="{26859161-5379-46CF-8596-438BCD7D0CD3}"/>
    <w:embedBold r:id="rId8" w:subsetted="1" w:fontKey="{BA84CB77-A134-4018-B776-239C8CA8311A}"/>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4B86E" w14:textId="77777777" w:rsidR="0029634F" w:rsidRDefault="00000000">
    <w:pPr>
      <w:pStyle w:val="a3"/>
    </w:pPr>
    <w:r>
      <w:rPr>
        <w:noProof/>
      </w:rPr>
      <mc:AlternateContent>
        <mc:Choice Requires="wps">
          <w:drawing>
            <wp:anchor distT="0" distB="0" distL="114300" distR="114300" simplePos="0" relativeHeight="251659264" behindDoc="0" locked="0" layoutInCell="1" allowOverlap="1" wp14:anchorId="29A98CC3" wp14:editId="6889DA5F">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8B5DEF" w14:textId="77777777" w:rsidR="0029634F" w:rsidRDefault="00000000">
                          <w:pPr>
                            <w:pStyle w:val="a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A98CC3"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B8B5DEF" w14:textId="77777777" w:rsidR="0029634F" w:rsidRDefault="00000000">
                    <w:pPr>
                      <w:pStyle w:val="a3"/>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98860" w14:textId="77777777" w:rsidR="00A074F6" w:rsidRDefault="00A074F6">
      <w:r>
        <w:separator/>
      </w:r>
    </w:p>
  </w:footnote>
  <w:footnote w:type="continuationSeparator" w:id="0">
    <w:p w14:paraId="6FADBE7E" w14:textId="77777777" w:rsidR="00A074F6" w:rsidRDefault="00A07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96F1681"/>
    <w:multiLevelType w:val="singleLevel"/>
    <w:tmpl w:val="C96F1681"/>
    <w:lvl w:ilvl="0">
      <w:start w:val="1"/>
      <w:numFmt w:val="decimal"/>
      <w:suff w:val="space"/>
      <w:lvlText w:val="%1."/>
      <w:lvlJc w:val="left"/>
    </w:lvl>
  </w:abstractNum>
  <w:abstractNum w:abstractNumId="1" w15:restartNumberingAfterBreak="0">
    <w:nsid w:val="E3FC2E44"/>
    <w:multiLevelType w:val="singleLevel"/>
    <w:tmpl w:val="E3FC2E44"/>
    <w:lvl w:ilvl="0">
      <w:start w:val="1"/>
      <w:numFmt w:val="decimal"/>
      <w:suff w:val="space"/>
      <w:lvlText w:val="%1."/>
      <w:lvlJc w:val="left"/>
    </w:lvl>
  </w:abstractNum>
  <w:abstractNum w:abstractNumId="2" w15:restartNumberingAfterBreak="0">
    <w:nsid w:val="EFFBE51C"/>
    <w:multiLevelType w:val="singleLevel"/>
    <w:tmpl w:val="EFFBE51C"/>
    <w:lvl w:ilvl="0">
      <w:start w:val="1"/>
      <w:numFmt w:val="decimal"/>
      <w:suff w:val="space"/>
      <w:lvlText w:val="%1."/>
      <w:lvlJc w:val="left"/>
    </w:lvl>
  </w:abstractNum>
  <w:num w:numId="1" w16cid:durableId="941300267">
    <w:abstractNumId w:val="0"/>
  </w:num>
  <w:num w:numId="2" w16cid:durableId="678505676">
    <w:abstractNumId w:val="2"/>
  </w:num>
  <w:num w:numId="3" w16cid:durableId="946809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M1MWNlZWNjZWY2ZGUxYTEyNDBhNDYwMzU5YTI5MjAifQ=="/>
  </w:docVars>
  <w:rsids>
    <w:rsidRoot w:val="BFDDC1B6"/>
    <w:rsid w:val="00184F54"/>
    <w:rsid w:val="0029634F"/>
    <w:rsid w:val="003C40B9"/>
    <w:rsid w:val="00596423"/>
    <w:rsid w:val="005D2854"/>
    <w:rsid w:val="008128D9"/>
    <w:rsid w:val="009269A2"/>
    <w:rsid w:val="009725C9"/>
    <w:rsid w:val="009D6E2E"/>
    <w:rsid w:val="00A074F6"/>
    <w:rsid w:val="00B72E02"/>
    <w:rsid w:val="00BE5BCE"/>
    <w:rsid w:val="00C43A36"/>
    <w:rsid w:val="00C62081"/>
    <w:rsid w:val="00C6467C"/>
    <w:rsid w:val="00D00CB3"/>
    <w:rsid w:val="00D6265A"/>
    <w:rsid w:val="00E93225"/>
    <w:rsid w:val="02B524D4"/>
    <w:rsid w:val="02BE2FC4"/>
    <w:rsid w:val="031C7A9B"/>
    <w:rsid w:val="038D16A3"/>
    <w:rsid w:val="03F90AE6"/>
    <w:rsid w:val="06CB1D4B"/>
    <w:rsid w:val="090838EE"/>
    <w:rsid w:val="0A7D421F"/>
    <w:rsid w:val="0AD95AAD"/>
    <w:rsid w:val="0ADB17E4"/>
    <w:rsid w:val="0B024724"/>
    <w:rsid w:val="0BA329F8"/>
    <w:rsid w:val="0C581B76"/>
    <w:rsid w:val="0C826CE4"/>
    <w:rsid w:val="0CCA74C4"/>
    <w:rsid w:val="0D7731A8"/>
    <w:rsid w:val="0E8A6F0A"/>
    <w:rsid w:val="0ED0285B"/>
    <w:rsid w:val="11823EC9"/>
    <w:rsid w:val="11D56CB7"/>
    <w:rsid w:val="12ED171F"/>
    <w:rsid w:val="130F5C30"/>
    <w:rsid w:val="14276FAA"/>
    <w:rsid w:val="1494463F"/>
    <w:rsid w:val="15AF208D"/>
    <w:rsid w:val="162515CC"/>
    <w:rsid w:val="163ECCD9"/>
    <w:rsid w:val="16F072C1"/>
    <w:rsid w:val="17B84AE8"/>
    <w:rsid w:val="18375287"/>
    <w:rsid w:val="1A623903"/>
    <w:rsid w:val="1A794AA5"/>
    <w:rsid w:val="1A7F3CBF"/>
    <w:rsid w:val="1B261D69"/>
    <w:rsid w:val="1BCE0317"/>
    <w:rsid w:val="1BD1637E"/>
    <w:rsid w:val="1C7E2A3E"/>
    <w:rsid w:val="1CF655EC"/>
    <w:rsid w:val="1D6F5A34"/>
    <w:rsid w:val="20983709"/>
    <w:rsid w:val="21BB2336"/>
    <w:rsid w:val="2302130E"/>
    <w:rsid w:val="233211FC"/>
    <w:rsid w:val="243A4BAB"/>
    <w:rsid w:val="24C05AF7"/>
    <w:rsid w:val="256015EC"/>
    <w:rsid w:val="261122C0"/>
    <w:rsid w:val="27976E29"/>
    <w:rsid w:val="27A16DA9"/>
    <w:rsid w:val="29437F8A"/>
    <w:rsid w:val="30174876"/>
    <w:rsid w:val="30F675DC"/>
    <w:rsid w:val="323B0398"/>
    <w:rsid w:val="32963820"/>
    <w:rsid w:val="35991083"/>
    <w:rsid w:val="35C2134C"/>
    <w:rsid w:val="35E825E5"/>
    <w:rsid w:val="37FC1DAE"/>
    <w:rsid w:val="37FC2378"/>
    <w:rsid w:val="38DE55D9"/>
    <w:rsid w:val="39291116"/>
    <w:rsid w:val="39DC7D6B"/>
    <w:rsid w:val="3D347EBE"/>
    <w:rsid w:val="3F001D93"/>
    <w:rsid w:val="3FBE928C"/>
    <w:rsid w:val="3FD85478"/>
    <w:rsid w:val="428E0070"/>
    <w:rsid w:val="451C5E07"/>
    <w:rsid w:val="45F81C62"/>
    <w:rsid w:val="46321F5B"/>
    <w:rsid w:val="46541DC0"/>
    <w:rsid w:val="48BF5427"/>
    <w:rsid w:val="48D662CD"/>
    <w:rsid w:val="4AA751DE"/>
    <w:rsid w:val="4BF52F0E"/>
    <w:rsid w:val="4C117647"/>
    <w:rsid w:val="4C966BE0"/>
    <w:rsid w:val="4D602609"/>
    <w:rsid w:val="4DEDE249"/>
    <w:rsid w:val="4E434C81"/>
    <w:rsid w:val="506354B1"/>
    <w:rsid w:val="508D5E0B"/>
    <w:rsid w:val="522374A8"/>
    <w:rsid w:val="53146BEB"/>
    <w:rsid w:val="531B5950"/>
    <w:rsid w:val="54823253"/>
    <w:rsid w:val="54F35236"/>
    <w:rsid w:val="55083CB2"/>
    <w:rsid w:val="55183FA2"/>
    <w:rsid w:val="552C5396"/>
    <w:rsid w:val="55434CEA"/>
    <w:rsid w:val="563034C0"/>
    <w:rsid w:val="56A417B8"/>
    <w:rsid w:val="577B46E1"/>
    <w:rsid w:val="57DFEBAF"/>
    <w:rsid w:val="57F248DD"/>
    <w:rsid w:val="57FF10C2"/>
    <w:rsid w:val="581D53D3"/>
    <w:rsid w:val="5C205D85"/>
    <w:rsid w:val="5C4861E5"/>
    <w:rsid w:val="5CFB0534"/>
    <w:rsid w:val="5E0321C9"/>
    <w:rsid w:val="5E443FAD"/>
    <w:rsid w:val="5E714E68"/>
    <w:rsid w:val="5F903613"/>
    <w:rsid w:val="5FBF7663"/>
    <w:rsid w:val="604F3A7B"/>
    <w:rsid w:val="60D86C2E"/>
    <w:rsid w:val="661826E5"/>
    <w:rsid w:val="67BD706B"/>
    <w:rsid w:val="691318E0"/>
    <w:rsid w:val="69CF3804"/>
    <w:rsid w:val="6A443988"/>
    <w:rsid w:val="6BF1329A"/>
    <w:rsid w:val="6BF99BC8"/>
    <w:rsid w:val="6C6677E4"/>
    <w:rsid w:val="6DE2144D"/>
    <w:rsid w:val="6F3259D2"/>
    <w:rsid w:val="72330169"/>
    <w:rsid w:val="723A617D"/>
    <w:rsid w:val="72701002"/>
    <w:rsid w:val="72C139C6"/>
    <w:rsid w:val="72FA177B"/>
    <w:rsid w:val="740578E8"/>
    <w:rsid w:val="741D7F50"/>
    <w:rsid w:val="749F1AE5"/>
    <w:rsid w:val="75283C47"/>
    <w:rsid w:val="75D7CE2E"/>
    <w:rsid w:val="75ED7E72"/>
    <w:rsid w:val="769E3191"/>
    <w:rsid w:val="77FF5009"/>
    <w:rsid w:val="7A9E0ED6"/>
    <w:rsid w:val="7C853857"/>
    <w:rsid w:val="7D185D4A"/>
    <w:rsid w:val="7DFE2ECC"/>
    <w:rsid w:val="7FDEC744"/>
    <w:rsid w:val="BFDDC1B6"/>
    <w:rsid w:val="FDDDFA02"/>
    <w:rsid w:val="FFEF34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5BC051"/>
  <w15:docId w15:val="{E2B8F926-3AD0-45C6-B47D-2566338D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widowControl/>
      <w:spacing w:before="100" w:beforeAutospacing="1" w:after="100" w:afterAutospacing="1"/>
      <w:ind w:firstLine="420"/>
      <w:jc w:val="left"/>
    </w:pPr>
    <w:rPr>
      <w:rFonts w:ascii="宋体" w:hAnsi="宋体"/>
      <w:kern w:val="0"/>
      <w:sz w:val="24"/>
    </w:rPr>
  </w:style>
  <w:style w:type="character" w:styleId="a6">
    <w:name w:val="Strong"/>
    <w:basedOn w:val="a0"/>
    <w:qFormat/>
    <w:rPr>
      <w:b/>
    </w:rPr>
  </w:style>
  <w:style w:type="character" w:styleId="a7">
    <w:name w:val="Hyperlink"/>
    <w:basedOn w:val="a0"/>
    <w:rPr>
      <w:color w:val="0000FF"/>
      <w:u w:val="single"/>
    </w:rPr>
  </w:style>
  <w:style w:type="character" w:customStyle="1" w:styleId="font51">
    <w:name w:val="font51"/>
    <w:basedOn w:val="a0"/>
    <w:qFormat/>
    <w:rPr>
      <w:rFonts w:ascii="ˎ̥" w:eastAsia="ˎ̥" w:hAnsi="ˎ̥" w:cs="ˎ̥"/>
      <w:color w:val="00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b/>
      <w:bCs/>
      <w:color w:val="000000"/>
      <w:sz w:val="24"/>
      <w:szCs w:val="24"/>
      <w:u w:val="none"/>
    </w:rPr>
  </w:style>
  <w:style w:type="paragraph" w:customStyle="1" w:styleId="WPSOffice1">
    <w:name w:val="WPSOffice手动目录 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883</Words>
  <Characters>5037</Characters>
  <Application>Microsoft Office Word</Application>
  <DocSecurity>0</DocSecurity>
  <Lines>41</Lines>
  <Paragraphs>11</Paragraphs>
  <ScaleCrop>false</ScaleCrop>
  <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李银蝶</dc:creator>
  <cp:lastModifiedBy>建东 周</cp:lastModifiedBy>
  <cp:revision>11</cp:revision>
  <cp:lastPrinted>2024-03-29T19:30:00Z</cp:lastPrinted>
  <dcterms:created xsi:type="dcterms:W3CDTF">2023-03-22T20:27:00Z</dcterms:created>
  <dcterms:modified xsi:type="dcterms:W3CDTF">2026-03-27T02:12:00Z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AA38ADCDA4D41894268F16649207F23C_41</vt:lpwstr>
  </property>
  <property fmtid="{D5CDD505-2E9C-101B-9397-08002B2CF9AE}" pid="4" name="KSOTemplateDocerSaveRecord">
    <vt:lpwstr>eyJoZGlkIjoiMDVlMmNjM2JkYTBjNTJiZjFkMTFmMDIwZjI2YmRjNmQiLCJ1c2VySWQiOiI0MzI0MzU4MTMifQ==</vt:lpwstr>
  </property>
</Properties>
</file>