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sz w:val="28"/>
        </w:rPr>
        <w:drawing>
          <wp:inline distT="0" distB="0" distL="0" distR="0">
            <wp:extent cx="790575" cy="685800"/>
            <wp:effectExtent l="0" t="0" r="9525" b="0"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6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44"/>
        </w:rPr>
        <w:t>丽 水 学 院</w:t>
      </w:r>
    </w:p>
    <w:p w14:paraId="2F65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8"/>
        </w:rPr>
        <w:t>年硕士学位研究生招生考试业务课考试大纲</w:t>
      </w:r>
    </w:p>
    <w:p w14:paraId="3962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b/>
          <w:bCs/>
          <w:u w:val="single"/>
        </w:rPr>
      </w:pPr>
      <w:r>
        <w:rPr>
          <w:rFonts w:hint="default" w:ascii="Times New Roman" w:hAnsi="Times New Roman" w:cs="Times New Roman"/>
          <w:sz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b/>
          <w:bCs/>
          <w:sz w:val="28"/>
          <w:u w:val="single"/>
        </w:rPr>
        <w:t>考试科目：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教育研究方法</w:t>
      </w:r>
      <w:r>
        <w:rPr>
          <w:rFonts w:hint="default" w:ascii="Times New Roman" w:hAnsi="Times New Roman" w:cs="Times New Roman"/>
          <w:b/>
          <w:bCs/>
          <w:sz w:val="28"/>
          <w:u w:val="single"/>
        </w:rPr>
        <w:t xml:space="preserve">                    代码：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u w:val="single"/>
        </w:rPr>
        <w:t xml:space="preserve">        </w:t>
      </w:r>
      <w:r>
        <w:rPr>
          <w:rFonts w:hint="default" w:ascii="Times New Roman" w:hAnsi="Times New Roman" w:cs="Times New Roman"/>
          <w:b/>
          <w:bCs/>
          <w:u w:val="single"/>
        </w:rPr>
        <w:t xml:space="preserve">      </w:t>
      </w:r>
    </w:p>
    <w:p w14:paraId="0081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default" w:ascii="Times New Roman" w:hAnsi="Times New Roman" w:cs="Times New Roman"/>
          <w:b/>
          <w:bCs w:val="0"/>
          <w:szCs w:val="21"/>
        </w:rPr>
      </w:pPr>
      <w:r>
        <w:rPr>
          <w:rFonts w:hint="default" w:ascii="Times New Roman" w:hAnsi="Times New Roman" w:cs="Times New Roman"/>
          <w:b/>
          <w:bCs w:val="0"/>
          <w:szCs w:val="21"/>
        </w:rPr>
        <w:t>一、考查目标</w:t>
      </w:r>
    </w:p>
    <w:p w14:paraId="3BDF54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本考试突出教育硕士专业学位“实践取向、问题导向、研究支撑”的培养要求，强调考生能够面向小学教育、现代教育技术、心理健康教育、学前教育、学科教学（英语）、学科教学（数学）等领域中的真实教育问题，合理选择研究方法，形成具有规范性、可行性和实践价值的研究设计。</w:t>
      </w:r>
    </w:p>
    <w:p w14:paraId="5FEE16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具体考查目标如下：</w:t>
      </w:r>
    </w:p>
    <w:p w14:paraId="147D3F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掌握教育研究的基本概念、基本类型、基本原则和一般过程。</w:t>
      </w:r>
    </w:p>
    <w:p w14:paraId="520F40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理解教育研究选题、文献综述、研究设计、资料收集、资料分析和成果表达的基本规范。</w:t>
      </w:r>
    </w:p>
    <w:p w14:paraId="0EE790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掌握教育调查研究、实验研究、观察研究、个案研究、课例研究、叙事研究、行动研究等常用教育研究方法的基本原理、适用范围与操作要求。</w:t>
      </w:r>
    </w:p>
    <w:p w14:paraId="3B7186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熟悉问卷、访谈提纲、观察量表、课堂观察表、学习活动记录表等常用研究工具的设计要求。</w:t>
      </w:r>
    </w:p>
    <w:p w14:paraId="637E2E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能够根据小学教育、现代教育技术、心理健康教育、学前教育、英语教学、数学教学等领域的实践问题，提出研究问题、设计研究方案、选择研究方法、分析研究资料并规范表达研究成果。</w:t>
      </w:r>
    </w:p>
    <w:p w14:paraId="23CF65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具备基本的学术规范意识、研究伦理意识和实践改进意识，能够运用教育研究方法服务教育教学改革与教师专业发展。</w:t>
      </w:r>
    </w:p>
    <w:p w14:paraId="71B3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default" w:ascii="Times New Roman" w:hAnsi="Times New Roman" w:cs="Times New Roman"/>
          <w:b/>
          <w:bCs w:val="0"/>
          <w:szCs w:val="21"/>
          <w:lang w:val="en-US" w:eastAsia="zh-Hans"/>
        </w:rPr>
      </w:pPr>
      <w:r>
        <w:rPr>
          <w:rFonts w:hint="default" w:ascii="Times New Roman" w:hAnsi="Times New Roman" w:cs="Times New Roman"/>
          <w:b/>
          <w:bCs w:val="0"/>
          <w:szCs w:val="21"/>
        </w:rPr>
        <w:t>二、考试形式与</w:t>
      </w:r>
      <w:r>
        <w:rPr>
          <w:rFonts w:hint="default" w:ascii="Times New Roman" w:hAnsi="Times New Roman" w:cs="Times New Roman"/>
          <w:b/>
          <w:bCs w:val="0"/>
          <w:szCs w:val="21"/>
          <w:lang w:val="en-US" w:eastAsia="zh-Hans"/>
        </w:rPr>
        <w:t>试卷结构</w:t>
      </w:r>
    </w:p>
    <w:p w14:paraId="4096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200" w:firstLine="0" w:firstLineChars="0"/>
        <w:textAlignment w:val="auto"/>
        <w:rPr>
          <w:rFonts w:hint="default" w:ascii="Times New Roman" w:hAnsi="Times New Roman" w:cs="Times New Roman"/>
          <w:bCs/>
          <w:szCs w:val="21"/>
          <w:lang w:val="en-US" w:eastAsia="zh-Hans"/>
        </w:rPr>
      </w:pPr>
      <w:r>
        <w:rPr>
          <w:rFonts w:hint="default" w:ascii="Times New Roman" w:hAnsi="Times New Roman" w:cs="Times New Roman"/>
          <w:bCs/>
          <w:szCs w:val="21"/>
          <w:lang w:val="en-US" w:eastAsia="zh-CN"/>
        </w:rPr>
        <w:t>(一）</w:t>
      </w:r>
      <w:r>
        <w:rPr>
          <w:rFonts w:hint="default" w:ascii="Times New Roman" w:hAnsi="Times New Roman" w:cs="Times New Roman"/>
          <w:bCs/>
          <w:szCs w:val="21"/>
        </w:rPr>
        <w:t>试卷题型结构</w:t>
      </w:r>
      <w:r>
        <w:rPr>
          <w:rFonts w:hint="default" w:ascii="Times New Roman" w:hAnsi="Times New Roman" w:cs="Times New Roman"/>
          <w:bCs/>
          <w:szCs w:val="21"/>
        </w:rPr>
        <w:br w:type="textWrapping"/>
      </w:r>
      <w:r>
        <w:rPr>
          <w:rFonts w:hint="default" w:ascii="Times New Roman" w:hAnsi="Times New Roman" w:cs="Times New Roman"/>
          <w:bCs/>
          <w:szCs w:val="21"/>
        </w:rPr>
        <w:t>单项选择题 10 小题，每题2分，共20分</w:t>
      </w:r>
      <w:r>
        <w:rPr>
          <w:rFonts w:hint="default" w:ascii="Times New Roman" w:hAnsi="Times New Roman" w:cs="Times New Roman"/>
          <w:bCs/>
          <w:szCs w:val="21"/>
        </w:rPr>
        <w:br w:type="textWrapping"/>
      </w:r>
      <w:r>
        <w:rPr>
          <w:rFonts w:hint="default" w:ascii="Times New Roman" w:hAnsi="Times New Roman" w:cs="Times New Roman"/>
          <w:bCs/>
          <w:szCs w:val="21"/>
        </w:rPr>
        <w:t>辨析题 2小题，每题15分，共30分</w:t>
      </w:r>
      <w:r>
        <w:rPr>
          <w:rFonts w:hint="default" w:ascii="Times New Roman" w:hAnsi="Times New Roman" w:cs="Times New Roman"/>
          <w:bCs/>
          <w:szCs w:val="21"/>
        </w:rPr>
        <w:br w:type="textWrapping"/>
      </w:r>
      <w:r>
        <w:rPr>
          <w:rFonts w:hint="default" w:ascii="Times New Roman" w:hAnsi="Times New Roman" w:cs="Times New Roman"/>
          <w:bCs/>
          <w:szCs w:val="21"/>
        </w:rPr>
        <w:t>简答题 4小题，每题10分，共40分</w:t>
      </w:r>
      <w:r>
        <w:rPr>
          <w:rFonts w:hint="default" w:ascii="Times New Roman" w:hAnsi="Times New Roman" w:cs="Times New Roman"/>
          <w:bCs/>
          <w:szCs w:val="21"/>
        </w:rPr>
        <w:br w:type="textWrapping"/>
      </w:r>
      <w:r>
        <w:rPr>
          <w:rFonts w:hint="default" w:ascii="Times New Roman" w:hAnsi="Times New Roman" w:cs="Times New Roman"/>
          <w:bCs/>
          <w:szCs w:val="21"/>
        </w:rPr>
        <w:t>论述题 2小题，每题20分，共40分</w:t>
      </w:r>
      <w:r>
        <w:rPr>
          <w:rFonts w:hint="default" w:ascii="Times New Roman" w:hAnsi="Times New Roman" w:cs="Times New Roman"/>
          <w:bCs/>
          <w:szCs w:val="21"/>
        </w:rPr>
        <w:br w:type="textWrapping"/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研究设计题或实践应用题</w:t>
      </w:r>
      <w:r>
        <w:rPr>
          <w:rFonts w:hint="default" w:ascii="Times New Roman" w:hAnsi="Times New Roman" w:cs="Times New Roman"/>
          <w:bCs/>
          <w:szCs w:val="21"/>
        </w:rPr>
        <w:t>1小题，每题20分，共20分</w:t>
      </w:r>
    </w:p>
    <w:p w14:paraId="2204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（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二</w:t>
      </w:r>
      <w:r>
        <w:rPr>
          <w:rFonts w:hint="default" w:ascii="Times New Roman" w:hAnsi="Times New Roman" w:cs="Times New Roman"/>
          <w:bCs/>
          <w:szCs w:val="21"/>
        </w:rPr>
        <w:t>）考试形式</w:t>
      </w:r>
    </w:p>
    <w:p w14:paraId="3FC1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考试形式为闭卷、笔试。</w:t>
      </w:r>
    </w:p>
    <w:p w14:paraId="15D8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（</w:t>
      </w:r>
      <w:r>
        <w:rPr>
          <w:rFonts w:hint="default" w:ascii="Times New Roman" w:hAnsi="Times New Roman" w:cs="Times New Roman"/>
          <w:bCs/>
          <w:szCs w:val="21"/>
          <w:lang w:val="en-US" w:eastAsia="zh-CN"/>
        </w:rPr>
        <w:t>三</w:t>
      </w:r>
      <w:r>
        <w:rPr>
          <w:rFonts w:hint="default" w:ascii="Times New Roman" w:hAnsi="Times New Roman" w:cs="Times New Roman"/>
          <w:bCs/>
          <w:szCs w:val="21"/>
        </w:rPr>
        <w:t>）考试成绩及考试时间</w:t>
      </w:r>
    </w:p>
    <w:p w14:paraId="5027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Cs/>
          <w:szCs w:val="21"/>
        </w:rPr>
        <w:t>本试卷满分为150分，考试时间为180分钟。</w:t>
      </w:r>
    </w:p>
    <w:p w14:paraId="5FD8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default" w:ascii="Times New Roman" w:hAnsi="Times New Roman" w:cs="Times New Roman"/>
          <w:b/>
          <w:bCs w:val="0"/>
          <w:szCs w:val="21"/>
        </w:rPr>
      </w:pPr>
    </w:p>
    <w:p w14:paraId="40A5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2" w:firstLineChars="200"/>
        <w:textAlignment w:val="auto"/>
        <w:rPr>
          <w:rFonts w:hint="default" w:ascii="Times New Roman" w:hAnsi="Times New Roman" w:cs="Times New Roman"/>
          <w:b/>
          <w:bCs w:val="0"/>
          <w:szCs w:val="21"/>
        </w:rPr>
      </w:pPr>
    </w:p>
    <w:p w14:paraId="69AFC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default" w:ascii="Times New Roman" w:hAnsi="Times New Roman" w:cs="Times New Roman"/>
          <w:b/>
          <w:bCs w:val="0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szCs w:val="21"/>
        </w:rPr>
        <w:t>三、考查内容提纲</w:t>
      </w:r>
    </w:p>
    <w:p w14:paraId="5D8BC5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（一）教育研究概述</w:t>
      </w:r>
    </w:p>
    <w:p w14:paraId="296D54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1.教育研究的内涵、特点与功能。</w:t>
      </w:r>
    </w:p>
    <w:p w14:paraId="008A34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2.教育研究的基本类型：基础研究、应用研究、行动研究；定量研究、质性研究、混合研究；描述性研究、解释性研究、干预性研究等。</w:t>
      </w:r>
    </w:p>
    <w:p w14:paraId="21E47F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3.教育研究的基本原则：客观性原则、科学性原则、系统性原则、实践性原则、伦理性原则等。</w:t>
      </w:r>
    </w:p>
    <w:p w14:paraId="5FC619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4.教育研究的一般过程：发现问题、确定选题、查阅文献、形成研究问题、设计研究方案、收集资料、分析资料、形成结论、撰写成果。</w:t>
      </w:r>
    </w:p>
    <w:p w14:paraId="6179B8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5.教育研究伦理与学术规范：知情同意、隐私保护、研究诚信、引用规范、避免学术不端等。</w:t>
      </w:r>
    </w:p>
    <w:p w14:paraId="148A647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（二）教育研究选题与研究设计</w:t>
      </w:r>
    </w:p>
    <w:p w14:paraId="211DF2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1.教育研究问题的来源：教育政策、教育实践、课堂教学、学生发展、教师专业成长、课程改革、学校管理、教育数字化实践、已有研究不足等。</w:t>
      </w:r>
    </w:p>
    <w:p w14:paraId="6A19F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2.研究选题的基本要求：价值性、科学性、创新性、可行性、明确性。</w:t>
      </w:r>
    </w:p>
    <w:p w14:paraId="37B2D0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3.研究题目的规范表述：研究对象、研究内容、研究方法、研究范围和核心概念的准确表达。</w:t>
      </w:r>
    </w:p>
    <w:p w14:paraId="536869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4.研究目的、研究问题与研究假设。</w:t>
      </w:r>
    </w:p>
    <w:p w14:paraId="6C903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5.核心概念界定与变量分析。</w:t>
      </w:r>
    </w:p>
    <w:p w14:paraId="0CD60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6.研究对象、研究样本与抽样方法。</w:t>
      </w:r>
    </w:p>
    <w:p w14:paraId="51CFD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7.研究思路、研究内容、研究方法与技术路线。</w:t>
      </w:r>
    </w:p>
    <w:p w14:paraId="66A873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8.研究方案的基本结构与撰写规范。</w:t>
      </w:r>
    </w:p>
    <w:p w14:paraId="66E452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9.教育硕士学位论文选题与教育实践问题之间的关系。</w:t>
      </w:r>
    </w:p>
    <w:p w14:paraId="232AB12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（三）教育文献研究</w:t>
      </w:r>
    </w:p>
    <w:p w14:paraId="57862C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1.教育文献的类型与作用。</w:t>
      </w:r>
    </w:p>
    <w:p w14:paraId="00087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2.文献检索的途径、方法和策略。</w:t>
      </w:r>
    </w:p>
    <w:p w14:paraId="6B57D8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3.文献筛选、整理、归类与分析。</w:t>
      </w:r>
    </w:p>
    <w:p w14:paraId="0836A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4.文献综述的基本结构、写作要求和常见问题。</w:t>
      </w:r>
    </w:p>
    <w:p w14:paraId="634802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5.文献研究中的学术规范与引用规范。</w:t>
      </w:r>
    </w:p>
    <w:p w14:paraId="1C2CE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6.文献综述与研究问题、研究设计之间的关系。</w:t>
      </w:r>
    </w:p>
    <w:p w14:paraId="39B3CE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7.数字化资源、数据库、在线课程资源和教育政策文本在教育研究中的使用规范。</w:t>
      </w:r>
    </w:p>
    <w:p w14:paraId="758398A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（四）教育调查研究</w:t>
      </w:r>
    </w:p>
    <w:p w14:paraId="3424C9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1.教育调查研究的内涵、特点、类型和适用范围。</w:t>
      </w:r>
    </w:p>
    <w:p w14:paraId="66DB8E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2.问卷调查的特点、类型、结构与设计原则。</w:t>
      </w:r>
    </w:p>
    <w:p w14:paraId="702470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3.问卷题项编制、维度设计、量表设计和预测试。</w:t>
      </w:r>
    </w:p>
    <w:p w14:paraId="1BC61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4.问卷信度、效度的基本含义与初步判断。</w:t>
      </w:r>
    </w:p>
    <w:p w14:paraId="43CFAD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5.访谈调查的特点、类型和实施过程。</w:t>
      </w:r>
    </w:p>
    <w:p w14:paraId="77EA4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6.访谈提纲的设计原则与编制方法。</w:t>
      </w:r>
    </w:p>
    <w:p w14:paraId="071615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7.抽样调查的基本方法：随机抽样、分层抽样、整群抽样、目的抽样等。</w:t>
      </w:r>
    </w:p>
    <w:p w14:paraId="5C6F46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8.调查资料的整理、统计描述与初步分析。</w:t>
      </w:r>
    </w:p>
    <w:p w14:paraId="36E4E3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9.调查研究在小学教育、现代教育技术、心理健康教育、学前教育和学科教学研究中的应用。</w:t>
      </w:r>
    </w:p>
    <w:p w14:paraId="5AD4454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（五）教育实验研究</w:t>
      </w:r>
    </w:p>
    <w:p w14:paraId="261D41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1.教育实验研究的内涵、特点与适用范围。</w:t>
      </w:r>
    </w:p>
    <w:p w14:paraId="2980CF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2.教育实验研究的基本逻辑：变量关系、因果推断、控制与比较。</w:t>
      </w:r>
    </w:p>
    <w:p w14:paraId="6F3C1D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3.自变量、因变量、无关变量的含义与控制。</w:t>
      </w:r>
    </w:p>
    <w:p w14:paraId="64A3A7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4.前实验、准实验和真实验设计。</w:t>
      </w:r>
    </w:p>
    <w:p w14:paraId="4E02B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5.单组前后测设计、非等组前后测设计、实验组与对照组设计等常见形式。</w:t>
      </w:r>
    </w:p>
    <w:p w14:paraId="18D3D1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6.教育实验研究的实施过程。</w:t>
      </w:r>
    </w:p>
    <w:p w14:paraId="0430D5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7.教育实验研究的内部效度与外部效度。</w:t>
      </w:r>
    </w:p>
    <w:p w14:paraId="273877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8.教育实验研究在课堂教学改革、学习干预、心理辅导、课程实施、技术赋能教学等问题中的应用。</w:t>
      </w:r>
    </w:p>
    <w:p w14:paraId="73CA9BB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（六）教育观察研究</w:t>
      </w:r>
    </w:p>
    <w:p w14:paraId="31DF81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1.教育观察研究的内涵、特点与类型。</w:t>
      </w:r>
    </w:p>
    <w:p w14:paraId="0C8F8F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2.参与式观察与非参与式观察，结构式观察与非结构式观察。</w:t>
      </w:r>
    </w:p>
    <w:p w14:paraId="25F53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3.观察研究的实施步骤。</w:t>
      </w:r>
    </w:p>
    <w:p w14:paraId="69B7B0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4.观察记录表、课堂观察量表和观察指标体系的设计。</w:t>
      </w:r>
    </w:p>
    <w:p w14:paraId="0A9135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5.课堂观察研究的基本方法与资料分析。</w:t>
      </w:r>
    </w:p>
    <w:p w14:paraId="60122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6.观察研究的信度、效度和伦理问题。</w:t>
      </w:r>
    </w:p>
    <w:p w14:paraId="558EAA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7.观察研究在儿童发展、课堂互动、教师教学行为、学生学习行为、数字化学习行为研究中的应用。</w:t>
      </w:r>
    </w:p>
    <w:p w14:paraId="36672A6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（七）课例研究</w:t>
      </w:r>
    </w:p>
    <w:p w14:paraId="7BE56A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1.课例研究的内涵、特点与价值。</w:t>
      </w:r>
    </w:p>
    <w:p w14:paraId="5CBB6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2.课例研究与课堂教学改进、教师专业发展的关系。</w:t>
      </w:r>
    </w:p>
    <w:p w14:paraId="5F28F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3.课例研究的基本流程：确定主题、教学设计、课堂实施、课堂观察、课后研讨、反思改进、形成成果。</w:t>
      </w:r>
    </w:p>
    <w:p w14:paraId="0D3632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4.课例研究资料的收集与分析。</w:t>
      </w:r>
    </w:p>
    <w:p w14:paraId="27E3BE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5.课例研究在小学教育、现代教育技术、学前教育、英语教学和数学教学中的应用。</w:t>
      </w:r>
    </w:p>
    <w:p w14:paraId="36C108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6.技术支持下的课堂实录、教学平台数据、学生学习过程记录在课例研究中的使用。</w:t>
      </w:r>
    </w:p>
    <w:p w14:paraId="0C89167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（八）教育叙事研究</w:t>
      </w:r>
    </w:p>
    <w:p w14:paraId="07BE0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1.教育叙事研究的内涵、特点与适用范围。</w:t>
      </w:r>
    </w:p>
    <w:p w14:paraId="4EC899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2.教育叙事研究的资料来源：教育故事、教师日志、学生作品、访谈资料、课堂情境、线上学习记录等。</w:t>
      </w:r>
    </w:p>
    <w:p w14:paraId="18E4CA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3.教育叙事研究的基本过程。</w:t>
      </w:r>
    </w:p>
    <w:p w14:paraId="56950B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4.教育叙事研究的优势、局限与质量标准。</w:t>
      </w:r>
    </w:p>
    <w:p w14:paraId="3021D0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5.教育叙事研究在教师专业成长、儿童经验理解、班级教育、心理辅导和教育技术应用反思中的应用。</w:t>
      </w:r>
    </w:p>
    <w:p w14:paraId="728024B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（九）个案研究</w:t>
      </w:r>
    </w:p>
    <w:p w14:paraId="071285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1.个案研究的内涵、特点与类型。</w:t>
      </w:r>
    </w:p>
    <w:p w14:paraId="05574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2.个案研究对象的选择。</w:t>
      </w:r>
    </w:p>
    <w:p w14:paraId="51EF8E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3.个案资料的多渠道收集：访谈、观察、文本分析、测评资料、成长档案、学习平台记录等。</w:t>
      </w:r>
    </w:p>
    <w:p w14:paraId="5E6B21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4.个案研究的分析思路与报告撰写。</w:t>
      </w:r>
    </w:p>
    <w:p w14:paraId="531C5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5.个案研究的真实性、解释力与伦理规范。</w:t>
      </w:r>
    </w:p>
    <w:p w14:paraId="1EA571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6.个案研究在特殊儿童教育、心理健康教育、班级管理、教师成长、学校改进和数字化教学实践中的应用。</w:t>
      </w:r>
    </w:p>
    <w:p w14:paraId="71C2AB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（十）教育行动研究</w:t>
      </w:r>
    </w:p>
    <w:p w14:paraId="170DA8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1.教育行动研究的内涵、特点与价值。</w:t>
      </w:r>
    </w:p>
    <w:p w14:paraId="701C65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2.行动研究与教师实践改进的关系。</w:t>
      </w:r>
    </w:p>
    <w:p w14:paraId="13C970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3.行动研究的基本模式：计划、行动、观察、反思。</w:t>
      </w:r>
    </w:p>
    <w:p w14:paraId="4739B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4.行动研究问题的确定与方案设计。</w:t>
      </w:r>
    </w:p>
    <w:p w14:paraId="110CDF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5.行动研究资料的收集、分析与反思。</w:t>
      </w:r>
    </w:p>
    <w:p w14:paraId="04C539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6.行动研究成果的表达。</w:t>
      </w:r>
    </w:p>
    <w:p w14:paraId="224D7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7.行动研究在课堂教学改进、幼儿园课程实践、心理辅导活动、小学班级建设、英语与数学教学改革、数字化教学实践改进中的</w:t>
      </w: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应用。</w:t>
      </w:r>
    </w:p>
    <w:p w14:paraId="7A57316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（十一）现代教育技术相关研究方法</w:t>
      </w:r>
    </w:p>
    <w:p w14:paraId="5B8F13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1.现代教育技术研究的基本问题与研究对象。</w:t>
      </w:r>
    </w:p>
    <w:p w14:paraId="5B67F2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2.信息技术支持下的教学设计、学习资源建设、课堂互动和学习评价研究。</w:t>
      </w:r>
    </w:p>
    <w:p w14:paraId="4E32FC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3.数字化教学工具、智能学习平台、在线课程资源在教育研究中的应用。</w:t>
      </w:r>
    </w:p>
    <w:p w14:paraId="745AEE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4.技术赋能教学干预研究的基本设计。</w:t>
      </w:r>
    </w:p>
    <w:p w14:paraId="5008C5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5.学习行为数据、课堂互动数据、平台使用数据的收集、整理与初步分析。</w:t>
      </w:r>
    </w:p>
    <w:p w14:paraId="277643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6.技术应用效果研究中的研究问题设计、评价指标选择和证据收集。</w:t>
      </w:r>
    </w:p>
    <w:p w14:paraId="28CD4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7.教育技术研究中的伦理问题：数据隐私、学生信息保护、技术公平、算法偏差等。</w:t>
      </w:r>
    </w:p>
    <w:p w14:paraId="4656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8.人工智能、数字资源和智慧教学环境背景下教育研究方法的新问题。</w:t>
      </w:r>
    </w:p>
    <w:p w14:paraId="33A1D3F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（十二）教育研究资料的整理与分析</w:t>
      </w:r>
    </w:p>
    <w:p w14:paraId="080E0F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1.定量资料与质性资料的基本特点。</w:t>
      </w:r>
    </w:p>
    <w:p w14:paraId="48C30A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2.数据编码、录入、整理与描述。</w:t>
      </w:r>
    </w:p>
    <w:p w14:paraId="00E54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3.常见描述统计指标的理解与应用。</w:t>
      </w:r>
    </w:p>
    <w:p w14:paraId="086CC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4.访谈资料、观察资料、文本资料和学习过程资料的整理与初步分析。</w:t>
      </w:r>
    </w:p>
    <w:p w14:paraId="3A67CA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5.资料分析与研究结论之间的关系。</w:t>
      </w:r>
    </w:p>
    <w:p w14:paraId="3A91C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6.研究结论的形成、解释与反思。</w:t>
      </w:r>
    </w:p>
    <w:p w14:paraId="1BB0C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7.教育研究中常见的数据解释误区。</w:t>
      </w:r>
    </w:p>
    <w:p w14:paraId="192EF4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8.混合研究中定量资料与质性资料的互证关系。</w:t>
      </w:r>
    </w:p>
    <w:p w14:paraId="7D46819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zh-CN" w:bidi="ar-SA"/>
        </w:rPr>
        <w:t>（十三）教育研究成果表达</w:t>
      </w:r>
    </w:p>
    <w:p w14:paraId="44356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1.教育研究成果的主要形式：学术论文、学位论文、研究报告、调查报告、案例研究报告、行动研究报告等。</w:t>
      </w:r>
    </w:p>
    <w:p w14:paraId="063F3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2.学术论文的基本结构：题目、摘要、关键词、引言、文献综述、研究设计、研究结果、讨论、结论、参考文献等。</w:t>
      </w:r>
    </w:p>
    <w:p w14:paraId="73C742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3.教育硕士学位论文的基本要求。</w:t>
      </w:r>
    </w:p>
    <w:p w14:paraId="313B0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4.研究报告的结构与写作规范。</w:t>
      </w:r>
    </w:p>
    <w:p w14:paraId="0C3741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5.图表、数据、案例材料和访谈资料的规范呈现。</w:t>
      </w:r>
    </w:p>
    <w:p w14:paraId="457BE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6.研究成果表达中的逻辑性、证据意识与学术规范。</w:t>
      </w:r>
    </w:p>
    <w:p w14:paraId="5A32D8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0"/>
        <w:jc w:val="both"/>
        <w:textAlignment w:val="auto"/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1"/>
          <w:szCs w:val="21"/>
          <w:lang w:val="en-US" w:eastAsia="en-US" w:bidi="ar-SA"/>
        </w:rPr>
        <w:t>7.教育研究成果对教育实践改进的价值表达。</w:t>
      </w:r>
    </w:p>
    <w:p w14:paraId="7772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szCs w:val="21"/>
        </w:rPr>
      </w:pPr>
    </w:p>
    <w:sectPr>
      <w:pgSz w:w="11906" w:h="16838"/>
      <w:pgMar w:top="737" w:right="851" w:bottom="737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BE"/>
    <w:rsid w:val="000171BE"/>
    <w:rsid w:val="00041F3C"/>
    <w:rsid w:val="0008364C"/>
    <w:rsid w:val="00131E09"/>
    <w:rsid w:val="0015426D"/>
    <w:rsid w:val="00164F86"/>
    <w:rsid w:val="0023053C"/>
    <w:rsid w:val="00250104"/>
    <w:rsid w:val="00270CAF"/>
    <w:rsid w:val="002C4DAC"/>
    <w:rsid w:val="003442C6"/>
    <w:rsid w:val="0045251A"/>
    <w:rsid w:val="004645A9"/>
    <w:rsid w:val="004B2E01"/>
    <w:rsid w:val="007F5359"/>
    <w:rsid w:val="008B1C3E"/>
    <w:rsid w:val="00960F5C"/>
    <w:rsid w:val="00971D38"/>
    <w:rsid w:val="009A6C3D"/>
    <w:rsid w:val="00A245AC"/>
    <w:rsid w:val="00B128A2"/>
    <w:rsid w:val="00B4255A"/>
    <w:rsid w:val="00B51157"/>
    <w:rsid w:val="00B868F6"/>
    <w:rsid w:val="00BF3E1B"/>
    <w:rsid w:val="00C155AE"/>
    <w:rsid w:val="00C81D88"/>
    <w:rsid w:val="00DC3F74"/>
    <w:rsid w:val="00E61854"/>
    <w:rsid w:val="00FE7B30"/>
    <w:rsid w:val="00FF7BB9"/>
    <w:rsid w:val="094A18CE"/>
    <w:rsid w:val="0B7701E5"/>
    <w:rsid w:val="0C575BEB"/>
    <w:rsid w:val="10FA232A"/>
    <w:rsid w:val="186F3FC3"/>
    <w:rsid w:val="19153ED2"/>
    <w:rsid w:val="1DAB1FDC"/>
    <w:rsid w:val="38A126DC"/>
    <w:rsid w:val="43370C79"/>
    <w:rsid w:val="45D95663"/>
    <w:rsid w:val="499A3A99"/>
    <w:rsid w:val="4B045564"/>
    <w:rsid w:val="4E0056DC"/>
    <w:rsid w:val="4F4D4B46"/>
    <w:rsid w:val="4FAF36D3"/>
    <w:rsid w:val="527050A2"/>
    <w:rsid w:val="5751793B"/>
    <w:rsid w:val="5B5A5D78"/>
    <w:rsid w:val="5D696B00"/>
    <w:rsid w:val="688E5084"/>
    <w:rsid w:val="69CC43B7"/>
    <w:rsid w:val="6F200578"/>
    <w:rsid w:val="73583892"/>
    <w:rsid w:val="7CD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3136</Words>
  <Characters>3251</Characters>
  <Lines>22</Lines>
  <Paragraphs>6</Paragraphs>
  <TotalTime>0</TotalTime>
  <ScaleCrop>false</ScaleCrop>
  <LinksUpToDate>false</LinksUpToDate>
  <CharactersWithSpaces>3309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2022-09-14T03:24:00Z</dcterms:created>
  <dc:creator>Administrator.BF-20201010WWHJ</dc:creator>
  <cp:lastModifiedBy>妙善唐卡</cp:lastModifiedBy>
  <cp:lastPrinted>2021-09-07T01:04:00Z</cp:lastPrinted>
  <dcterms:modified xsi:type="dcterms:W3CDTF">2026-06-30T07:15:32Z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eyJoZGlkIjoiYzNiMTEyYTg4MmUwZDIwMzExMTQyOTcwNjg4MTlmNTEiLCJ1c2VySWQiOiI3MDEyNzUxMzcifQ==</vt:lpwstr>
  </property>
  <property fmtid="{D5CDD505-2E9C-101B-9397-08002B2CF9AE}" pid="4" name="ICV">
    <vt:lpwstr>FFBAEB86DE244180B21E07A80E2C5762_12</vt:lpwstr>
  </property>
</Properties>
</file>