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727C0">
      <w:pPr>
        <w:spacing w:line="360" w:lineRule="auto"/>
        <w:jc w:val="center"/>
        <w:outlineLvl w:val="0"/>
        <w:rPr>
          <w:rFonts w:ascii="Times New Roman" w:hAnsi="Times New Roman"/>
          <w:b/>
          <w:bCs/>
          <w:sz w:val="44"/>
        </w:rPr>
      </w:pPr>
      <w:r>
        <w:rPr>
          <w:rFonts w:ascii="Times New Roman" w:hAnsi="Times New Roman"/>
          <w:b/>
          <w:bCs/>
          <w:sz w:val="28"/>
        </w:rPr>
        <w:drawing>
          <wp:inline distT="0" distB="0" distL="0" distR="0">
            <wp:extent cx="790575" cy="685800"/>
            <wp:effectExtent l="0" t="0" r="9525" b="0"/>
            <wp:docPr id="1" name="图片 1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66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sz w:val="28"/>
        </w:rPr>
        <w:t xml:space="preserve">    </w:t>
      </w:r>
      <w:r>
        <w:rPr>
          <w:rFonts w:ascii="Times New Roman" w:hAnsi="Times New Roman"/>
          <w:b/>
          <w:bCs/>
          <w:sz w:val="44"/>
        </w:rPr>
        <w:t>丽 水 学 院</w:t>
      </w:r>
    </w:p>
    <w:p w14:paraId="39FCA32D">
      <w:pPr>
        <w:spacing w:line="36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202</w:t>
      </w:r>
      <w:r>
        <w:rPr>
          <w:rFonts w:hint="eastAsia" w:ascii="Times New Roman" w:hAnsi="Times New Roman"/>
          <w:b/>
          <w:bCs/>
          <w:sz w:val="28"/>
        </w:rPr>
        <w:t>6</w:t>
      </w:r>
      <w:r>
        <w:rPr>
          <w:rFonts w:ascii="Times New Roman" w:hAnsi="Times New Roman"/>
          <w:b/>
          <w:bCs/>
          <w:sz w:val="28"/>
        </w:rPr>
        <w:t>年硕士学位研究生招生考试业务课考试大纲</w:t>
      </w:r>
    </w:p>
    <w:p w14:paraId="2C0CD88E">
      <w:pPr>
        <w:spacing w:line="360" w:lineRule="auto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           </w:t>
      </w:r>
      <w:r>
        <w:rPr>
          <w:rFonts w:ascii="Times New Roman" w:hAnsi="Times New Roman"/>
          <w:b/>
          <w:bCs/>
          <w:sz w:val="28"/>
          <w:u w:val="single"/>
        </w:rPr>
        <w:t>考试科目：</w:t>
      </w:r>
      <w:r>
        <w:rPr>
          <w:rFonts w:hint="eastAsia" w:ascii="Times New Roman" w:hAnsi="Times New Roman"/>
          <w:b/>
          <w:bCs/>
          <w:sz w:val="28"/>
          <w:u w:val="single"/>
        </w:rPr>
        <w:t>中西音乐史</w:t>
      </w:r>
      <w:r>
        <w:rPr>
          <w:rFonts w:ascii="Times New Roman" w:hAnsi="Times New Roman"/>
          <w:b/>
          <w:bCs/>
          <w:sz w:val="28"/>
          <w:u w:val="single"/>
        </w:rPr>
        <w:t xml:space="preserve">                   代码：</w:t>
      </w:r>
      <w:r>
        <w:rPr>
          <w:rFonts w:hint="eastAsia" w:ascii="Times New Roman" w:hAnsi="Times New Roman"/>
          <w:b/>
          <w:bCs/>
          <w:sz w:val="28"/>
          <w:u w:val="single"/>
        </w:rPr>
        <w:t>654</w:t>
      </w:r>
      <w:r>
        <w:rPr>
          <w:rFonts w:ascii="Times New Roman" w:hAnsi="Times New Roman"/>
          <w:b/>
          <w:bCs/>
          <w:sz w:val="28"/>
          <w:u w:val="single"/>
        </w:rPr>
        <w:t xml:space="preserve">       </w:t>
      </w:r>
      <w:r>
        <w:rPr>
          <w:rFonts w:ascii="Times New Roman" w:hAnsi="Times New Roman"/>
          <w:b/>
          <w:bCs/>
          <w:u w:val="single"/>
        </w:rPr>
        <w:t xml:space="preserve">   </w:t>
      </w:r>
    </w:p>
    <w:p w14:paraId="03DC85F3">
      <w:pPr>
        <w:pStyle w:val="2"/>
        <w:adjustRightInd w:val="0"/>
        <w:snapToGrid w:val="0"/>
        <w:spacing w:before="0" w:after="0" w:line="560" w:lineRule="exact"/>
        <w:ind w:firstLine="480" w:firstLineChars="200"/>
        <w:rPr>
          <w:b w:val="0"/>
          <w:lang w:bidi="ar"/>
        </w:rPr>
      </w:pPr>
      <w:r>
        <w:rPr>
          <w:b w:val="0"/>
          <w:lang w:bidi="ar"/>
        </w:rPr>
        <w:t>一、基本要求</w:t>
      </w:r>
    </w:p>
    <w:p w14:paraId="3E0B5DE5">
      <w:pPr>
        <w:pStyle w:val="2"/>
        <w:adjustRightInd w:val="0"/>
        <w:snapToGrid w:val="0"/>
        <w:spacing w:before="0" w:after="0" w:line="560" w:lineRule="exact"/>
        <w:ind w:firstLine="420" w:firstLineChars="200"/>
        <w:rPr>
          <w:rFonts w:eastAsia="宋体"/>
          <w:b w:val="0"/>
          <w:bCs w:val="0"/>
          <w:kern w:val="0"/>
          <w:sz w:val="21"/>
          <w:szCs w:val="21"/>
          <w:lang w:bidi="ar"/>
        </w:rPr>
      </w:pPr>
      <w:r>
        <w:rPr>
          <w:rFonts w:hint="eastAsia" w:eastAsia="宋体"/>
          <w:b w:val="0"/>
          <w:bCs w:val="0"/>
          <w:kern w:val="0"/>
          <w:sz w:val="21"/>
          <w:szCs w:val="21"/>
          <w:lang w:bidi="ar"/>
        </w:rPr>
        <w:t>本科目由中国音乐史和西方音乐史两门课程组成。</w:t>
      </w:r>
      <w:r>
        <w:rPr>
          <w:rFonts w:hint="eastAsia" w:eastAsia="宋体"/>
          <w:b w:val="0"/>
          <w:bCs w:val="0"/>
          <w:color w:val="FF0000"/>
          <w:kern w:val="0"/>
          <w:sz w:val="21"/>
          <w:szCs w:val="21"/>
          <w:lang w:bidi="ar"/>
        </w:rPr>
        <w:t>中国音乐史主要考查考生对各时期（远古至近现代）的核心乐种、代表音乐家、经典作品及重要音乐事件的掌握</w:t>
      </w:r>
      <w:r>
        <w:rPr>
          <w:rFonts w:hint="eastAsia" w:eastAsia="宋体"/>
          <w:b w:val="0"/>
          <w:bCs w:val="0"/>
          <w:kern w:val="0"/>
          <w:sz w:val="21"/>
          <w:szCs w:val="21"/>
          <w:lang w:bidi="ar"/>
        </w:rPr>
        <w:t>；西方音乐史考查考生对各时期不同流派基本特征、体裁分类及艺术风格的掌握。</w:t>
      </w:r>
    </w:p>
    <w:p w14:paraId="551DF0E2">
      <w:pPr>
        <w:pStyle w:val="2"/>
        <w:adjustRightInd w:val="0"/>
        <w:snapToGrid w:val="0"/>
        <w:spacing w:before="0" w:after="0" w:line="560" w:lineRule="exact"/>
        <w:ind w:firstLine="480" w:firstLineChars="200"/>
        <w:rPr>
          <w:b w:val="0"/>
          <w:lang w:bidi="ar"/>
        </w:rPr>
      </w:pPr>
      <w:r>
        <w:rPr>
          <w:b w:val="0"/>
          <w:lang w:bidi="ar"/>
        </w:rPr>
        <w:t>二、考试形式、时间和试卷结构</w:t>
      </w:r>
      <w:bookmarkStart w:id="0" w:name="_GoBack"/>
      <w:bookmarkEnd w:id="0"/>
    </w:p>
    <w:p w14:paraId="78AEEE02">
      <w:pPr>
        <w:widowControl/>
        <w:adjustRightInd w:val="0"/>
        <w:snapToGrid w:val="0"/>
        <w:spacing w:line="560" w:lineRule="exact"/>
        <w:ind w:firstLine="420" w:firstLineChars="20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>1. 考试形式、时间：本科目采用闭卷笔试形式，试卷满分为150分，考试时间为180分钟。</w:t>
      </w:r>
    </w:p>
    <w:p w14:paraId="69EDAFBF">
      <w:pPr>
        <w:widowControl/>
        <w:adjustRightInd w:val="0"/>
        <w:snapToGrid w:val="0"/>
        <w:spacing w:line="560" w:lineRule="exact"/>
        <w:ind w:firstLine="420" w:firstLineChars="20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>2. 试卷结构：</w:t>
      </w:r>
    </w:p>
    <w:p w14:paraId="5E7C1750">
      <w:pPr>
        <w:pStyle w:val="8"/>
        <w:widowControl/>
        <w:shd w:val="clear" w:color="auto" w:fill="FFFFFF"/>
        <w:spacing w:before="0" w:beforeAutospacing="0" w:after="0" w:afterAutospacing="0" w:line="560" w:lineRule="exact"/>
        <w:ind w:firstLine="420" w:firstLineChars="200"/>
        <w:textAlignment w:val="baseline"/>
        <w:rPr>
          <w:rFonts w:ascii="Times New Roman" w:hAnsi="Times New Roman"/>
          <w:sz w:val="21"/>
          <w:szCs w:val="21"/>
          <w:lang w:bidi="ar"/>
        </w:rPr>
      </w:pPr>
      <w:r>
        <w:rPr>
          <w:rFonts w:hint="eastAsia" w:ascii="Times New Roman" w:hAnsi="Times New Roman"/>
          <w:sz w:val="21"/>
          <w:szCs w:val="21"/>
          <w:lang w:bidi="ar"/>
        </w:rPr>
        <w:t>1）</w:t>
      </w:r>
      <w:r>
        <w:rPr>
          <w:rFonts w:ascii="Times New Roman" w:hAnsi="Times New Roman"/>
          <w:sz w:val="21"/>
          <w:szCs w:val="21"/>
          <w:lang w:bidi="ar"/>
        </w:rPr>
        <w:t>试卷内容结构</w:t>
      </w:r>
    </w:p>
    <w:p w14:paraId="59974B9A">
      <w:pPr>
        <w:pStyle w:val="8"/>
        <w:widowControl/>
        <w:shd w:val="clear" w:color="auto" w:fill="FFFFFF"/>
        <w:spacing w:before="0" w:beforeAutospacing="0" w:after="0" w:afterAutospacing="0" w:line="560" w:lineRule="exact"/>
        <w:ind w:firstLine="420" w:firstLineChars="200"/>
        <w:textAlignment w:val="baseline"/>
        <w:rPr>
          <w:rFonts w:ascii="Times New Roman" w:hAnsi="Times New Roman"/>
          <w:sz w:val="21"/>
          <w:szCs w:val="21"/>
          <w:lang w:bidi="ar"/>
        </w:rPr>
      </w:pPr>
      <w:r>
        <w:rPr>
          <w:rFonts w:ascii="Times New Roman" w:hAnsi="Times New Roman"/>
          <w:sz w:val="21"/>
          <w:szCs w:val="21"/>
          <w:lang w:bidi="ar"/>
        </w:rPr>
        <w:t>第一部分　中国音乐史　约75分</w:t>
      </w:r>
    </w:p>
    <w:p w14:paraId="1C3C303C">
      <w:pPr>
        <w:pStyle w:val="8"/>
        <w:widowControl/>
        <w:shd w:val="clear" w:color="auto" w:fill="FFFFFF"/>
        <w:spacing w:before="0" w:beforeAutospacing="0" w:after="0" w:afterAutospacing="0" w:line="560" w:lineRule="exact"/>
        <w:ind w:firstLine="420" w:firstLineChars="200"/>
        <w:textAlignment w:val="baseline"/>
        <w:rPr>
          <w:rFonts w:ascii="Times New Roman" w:hAnsi="Times New Roman"/>
          <w:sz w:val="21"/>
          <w:szCs w:val="21"/>
          <w:lang w:bidi="ar"/>
        </w:rPr>
      </w:pPr>
      <w:r>
        <w:rPr>
          <w:rFonts w:ascii="Times New Roman" w:hAnsi="Times New Roman"/>
          <w:sz w:val="21"/>
          <w:szCs w:val="21"/>
          <w:lang w:bidi="ar"/>
        </w:rPr>
        <w:t>第二部分　外国音乐史　约75分</w:t>
      </w:r>
    </w:p>
    <w:p w14:paraId="4C1326BE">
      <w:pPr>
        <w:pStyle w:val="8"/>
        <w:widowControl/>
        <w:shd w:val="clear" w:color="auto" w:fill="FFFFFF"/>
        <w:spacing w:before="0" w:beforeAutospacing="0" w:after="0" w:afterAutospacing="0" w:line="560" w:lineRule="exact"/>
        <w:ind w:firstLine="420" w:firstLineChars="200"/>
        <w:textAlignment w:val="baseline"/>
        <w:rPr>
          <w:rFonts w:ascii="Times New Roman" w:hAnsi="Times New Roman"/>
          <w:sz w:val="21"/>
          <w:szCs w:val="21"/>
          <w:lang w:bidi="ar"/>
        </w:rPr>
      </w:pPr>
      <w:r>
        <w:rPr>
          <w:rFonts w:hint="eastAsia" w:ascii="Times New Roman" w:hAnsi="Times New Roman"/>
          <w:sz w:val="21"/>
          <w:szCs w:val="21"/>
          <w:lang w:bidi="ar"/>
        </w:rPr>
        <w:t>2</w:t>
      </w:r>
      <w:r>
        <w:rPr>
          <w:rFonts w:ascii="Times New Roman" w:hAnsi="Times New Roman"/>
          <w:sz w:val="21"/>
          <w:szCs w:val="21"/>
          <w:lang w:bidi="ar"/>
        </w:rPr>
        <w:t>）试卷题型结构</w:t>
      </w:r>
    </w:p>
    <w:p w14:paraId="15C222AA">
      <w:pPr>
        <w:pStyle w:val="8"/>
        <w:widowControl/>
        <w:shd w:val="clear" w:color="auto" w:fill="FFFFFF"/>
        <w:spacing w:before="0" w:beforeAutospacing="0" w:after="0" w:afterAutospacing="0" w:line="560" w:lineRule="exact"/>
        <w:ind w:firstLine="420" w:firstLineChars="200"/>
        <w:textAlignment w:val="baseline"/>
        <w:rPr>
          <w:rFonts w:ascii="Times New Roman" w:hAnsi="Times New Roman"/>
          <w:sz w:val="21"/>
          <w:szCs w:val="21"/>
          <w:lang w:bidi="ar"/>
        </w:rPr>
      </w:pPr>
      <w:r>
        <w:rPr>
          <w:rFonts w:ascii="Times New Roman" w:hAnsi="Times New Roman"/>
          <w:sz w:val="21"/>
          <w:szCs w:val="21"/>
          <w:lang w:bidi="ar"/>
        </w:rPr>
        <w:t>名词填空；名词解释；专题综述；专题论述等。</w:t>
      </w:r>
    </w:p>
    <w:p w14:paraId="53B88CDA">
      <w:pPr>
        <w:pStyle w:val="2"/>
        <w:adjustRightInd w:val="0"/>
        <w:snapToGrid w:val="0"/>
        <w:spacing w:before="0" w:after="0" w:line="560" w:lineRule="exact"/>
        <w:ind w:firstLine="480" w:firstLineChars="200"/>
        <w:rPr>
          <w:b w:val="0"/>
          <w:lang w:bidi="ar"/>
        </w:rPr>
      </w:pPr>
      <w:r>
        <w:rPr>
          <w:b w:val="0"/>
          <w:lang w:bidi="ar"/>
        </w:rPr>
        <w:t>三、考试内容和考试要求</w:t>
      </w:r>
    </w:p>
    <w:p w14:paraId="6A0070C4">
      <w:pPr>
        <w:spacing w:line="560" w:lineRule="exact"/>
        <w:ind w:firstLine="241" w:firstLineChars="1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（一）中国音乐史 </w:t>
      </w:r>
    </w:p>
    <w:p w14:paraId="2DF30CC9">
      <w:pPr>
        <w:pStyle w:val="2"/>
        <w:adjustRightInd w:val="0"/>
        <w:snapToGrid w:val="0"/>
        <w:spacing w:before="0" w:after="0" w:line="560" w:lineRule="exact"/>
        <w:ind w:firstLine="480" w:firstLineChars="200"/>
        <w:rPr>
          <w:rFonts w:hint="eastAsia" w:ascii="宋体" w:hAnsi="宋体" w:eastAsia="宋体"/>
          <w:b w:val="0"/>
          <w:bCs w:val="0"/>
          <w:kern w:val="2"/>
          <w:szCs w:val="24"/>
        </w:rPr>
      </w:pPr>
      <w:r>
        <w:rPr>
          <w:rFonts w:hint="eastAsia" w:ascii="宋体" w:hAnsi="宋体" w:eastAsia="宋体"/>
          <w:b w:val="0"/>
          <w:bCs w:val="0"/>
          <w:kern w:val="2"/>
          <w:szCs w:val="24"/>
        </w:rPr>
        <w:t>1.了解中国音乐史各时期的基本发展脉络及相关音乐文化事项；</w:t>
      </w:r>
    </w:p>
    <w:p w14:paraId="603E3EFA">
      <w:pPr>
        <w:pStyle w:val="2"/>
        <w:adjustRightInd w:val="0"/>
        <w:snapToGrid w:val="0"/>
        <w:spacing w:before="0" w:after="0" w:line="560" w:lineRule="exact"/>
        <w:ind w:firstLine="480" w:firstLineChars="200"/>
        <w:rPr>
          <w:rFonts w:hint="eastAsia" w:ascii="宋体" w:hAnsi="宋体" w:eastAsia="宋体"/>
          <w:b w:val="0"/>
          <w:bCs w:val="0"/>
          <w:kern w:val="2"/>
          <w:szCs w:val="24"/>
        </w:rPr>
      </w:pPr>
      <w:r>
        <w:rPr>
          <w:rFonts w:hint="eastAsia" w:ascii="宋体" w:hAnsi="宋体" w:eastAsia="宋体"/>
          <w:b w:val="0"/>
          <w:bCs w:val="0"/>
          <w:kern w:val="2"/>
          <w:szCs w:val="24"/>
        </w:rPr>
        <w:t>2.掌握各时期基本音乐理论、形式、种类和体裁；</w:t>
      </w:r>
    </w:p>
    <w:p w14:paraId="5ECD1BC3">
      <w:pPr>
        <w:pStyle w:val="2"/>
        <w:adjustRightInd w:val="0"/>
        <w:snapToGrid w:val="0"/>
        <w:spacing w:before="0" w:after="0" w:line="560" w:lineRule="exact"/>
        <w:ind w:firstLine="480" w:firstLineChars="200"/>
        <w:rPr>
          <w:rFonts w:hint="eastAsia" w:ascii="宋体" w:hAnsi="宋体" w:eastAsia="宋体"/>
          <w:b w:val="0"/>
          <w:bCs w:val="0"/>
          <w:kern w:val="2"/>
          <w:szCs w:val="24"/>
        </w:rPr>
      </w:pPr>
      <w:r>
        <w:rPr>
          <w:rFonts w:hint="eastAsia" w:ascii="宋体" w:hAnsi="宋体" w:eastAsia="宋体"/>
          <w:b w:val="0"/>
          <w:bCs w:val="0"/>
          <w:kern w:val="2"/>
          <w:szCs w:val="24"/>
        </w:rPr>
        <w:t>3.熟悉各时期重要音乐家、音乐作品、音乐思想等。</w:t>
      </w:r>
    </w:p>
    <w:p w14:paraId="02CB3995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具体范围如下：</w:t>
      </w:r>
    </w:p>
    <w:p w14:paraId="121C3EEA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第一部分 乐舞时代</w:t>
      </w:r>
    </w:p>
    <w:p w14:paraId="1CF667F6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一、 原始社会音乐</w:t>
      </w:r>
    </w:p>
    <w:p w14:paraId="33FF1D0A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二、夏商音乐</w:t>
      </w:r>
    </w:p>
    <w:p w14:paraId="76FFB0A4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三、西周春秋战国音乐</w:t>
      </w:r>
    </w:p>
    <w:p w14:paraId="0C78E533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1礼乐制度</w:t>
      </w:r>
    </w:p>
    <w:p w14:paraId="14FD97FE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2新乐与古乐</w:t>
      </w:r>
    </w:p>
    <w:p w14:paraId="5FBCA32B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3音乐机构</w:t>
      </w:r>
    </w:p>
    <w:p w14:paraId="62CC95CA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4音乐作品</w:t>
      </w:r>
    </w:p>
    <w:p w14:paraId="5D9B592C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5乐器和乐器分类法</w:t>
      </w:r>
    </w:p>
    <w:p w14:paraId="2BB8D151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6乐律理论</w:t>
      </w:r>
    </w:p>
    <w:p w14:paraId="6C42CC37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7音乐家</w:t>
      </w:r>
    </w:p>
    <w:p w14:paraId="049EB5A5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8音乐思想和音乐理论著作</w:t>
      </w:r>
    </w:p>
    <w:p w14:paraId="368F6B95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第二部分 歌舞伎乐时代</w:t>
      </w:r>
    </w:p>
    <w:p w14:paraId="371F15A9">
      <w:pPr>
        <w:pStyle w:val="15"/>
        <w:numPr>
          <w:ilvl w:val="0"/>
          <w:numId w:val="1"/>
        </w:numPr>
        <w:spacing w:line="560" w:lineRule="exact"/>
        <w:ind w:leftChars="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秦汉音乐</w:t>
      </w:r>
    </w:p>
    <w:p w14:paraId="4D3A01EC">
      <w:pPr>
        <w:spacing w:line="560" w:lineRule="exact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 xml:space="preserve">    1音乐机构</w:t>
      </w:r>
    </w:p>
    <w:p w14:paraId="456899E5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2宫廷音乐</w:t>
      </w:r>
    </w:p>
    <w:p w14:paraId="58E4B3E4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3民间音乐</w:t>
      </w:r>
    </w:p>
    <w:p w14:paraId="58D61987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4古琴音乐</w:t>
      </w:r>
    </w:p>
    <w:p w14:paraId="3A94802D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5乐律理论与记谱法</w:t>
      </w:r>
    </w:p>
    <w:p w14:paraId="187B6EA1">
      <w:pPr>
        <w:pStyle w:val="15"/>
        <w:numPr>
          <w:ilvl w:val="0"/>
          <w:numId w:val="1"/>
        </w:numPr>
        <w:spacing w:line="560" w:lineRule="exact"/>
        <w:ind w:leftChars="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 xml:space="preserve">魏晋南北朝音乐 </w:t>
      </w:r>
    </w:p>
    <w:p w14:paraId="0AB7D0A7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1民间音乐</w:t>
      </w:r>
    </w:p>
    <w:p w14:paraId="48CC3CBB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2音乐家</w:t>
      </w:r>
    </w:p>
    <w:p w14:paraId="5E42B643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3乐律理论</w:t>
      </w:r>
    </w:p>
    <w:p w14:paraId="56E2FA49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4曲谱与记谱法</w:t>
      </w:r>
    </w:p>
    <w:p w14:paraId="42BA7CDF">
      <w:pPr>
        <w:pStyle w:val="15"/>
        <w:numPr>
          <w:ilvl w:val="0"/>
          <w:numId w:val="1"/>
        </w:numPr>
        <w:spacing w:line="560" w:lineRule="exact"/>
        <w:ind w:leftChars="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隋唐五代音乐</w:t>
      </w:r>
    </w:p>
    <w:p w14:paraId="2BDE43F1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1宫廷音乐</w:t>
      </w:r>
    </w:p>
    <w:p w14:paraId="08E136DE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2音乐机构和音乐制度</w:t>
      </w:r>
    </w:p>
    <w:p w14:paraId="43028C9C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3音乐形式与作品</w:t>
      </w:r>
    </w:p>
    <w:p w14:paraId="53D90BB8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4西域乐器</w:t>
      </w:r>
    </w:p>
    <w:p w14:paraId="48A383E2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5记谱法和宫调理论</w:t>
      </w:r>
    </w:p>
    <w:p w14:paraId="44076079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6音乐思想和音乐理论著作</w:t>
      </w:r>
    </w:p>
    <w:p w14:paraId="6A0CE6F5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7音乐家</w:t>
      </w:r>
    </w:p>
    <w:p w14:paraId="3C4639A5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8中外音乐文化交流</w:t>
      </w:r>
    </w:p>
    <w:p w14:paraId="07555D71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第三部分 民间音乐时代</w:t>
      </w:r>
    </w:p>
    <w:p w14:paraId="70EE7723">
      <w:pPr>
        <w:pStyle w:val="15"/>
        <w:numPr>
          <w:ilvl w:val="0"/>
          <w:numId w:val="2"/>
        </w:numPr>
        <w:spacing w:line="560" w:lineRule="exact"/>
        <w:ind w:leftChars="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宋、辽、金、元音乐</w:t>
      </w:r>
    </w:p>
    <w:p w14:paraId="4999CC0E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1文人音乐</w:t>
      </w:r>
    </w:p>
    <w:p w14:paraId="2C3603B0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2说唱音乐</w:t>
      </w:r>
    </w:p>
    <w:p w14:paraId="2F383F2B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3杂剧和南戏</w:t>
      </w:r>
    </w:p>
    <w:p w14:paraId="1BDC325C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4散曲音乐</w:t>
      </w:r>
    </w:p>
    <w:p w14:paraId="2ED620BC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5乐律理论和音乐理论著作</w:t>
      </w:r>
    </w:p>
    <w:p w14:paraId="5640954B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6辽、西夏、金、蒙古族的音乐</w:t>
      </w:r>
    </w:p>
    <w:p w14:paraId="4EBAFFCA">
      <w:pPr>
        <w:pStyle w:val="15"/>
        <w:numPr>
          <w:ilvl w:val="0"/>
          <w:numId w:val="2"/>
        </w:numPr>
        <w:spacing w:line="560" w:lineRule="exact"/>
        <w:ind w:leftChars="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明清音乐</w:t>
      </w:r>
    </w:p>
    <w:p w14:paraId="53139459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1民间歌曲</w:t>
      </w:r>
    </w:p>
    <w:p w14:paraId="312F0F4C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2民间歌舞</w:t>
      </w:r>
    </w:p>
    <w:p w14:paraId="756A9ED6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3说唱音乐</w:t>
      </w:r>
    </w:p>
    <w:p w14:paraId="165C7BD8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4戏曲音乐</w:t>
      </w:r>
    </w:p>
    <w:p w14:paraId="7507C9EF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5民族器乐</w:t>
      </w:r>
    </w:p>
    <w:p w14:paraId="46DAC611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6乐律理论和戏曲理论</w:t>
      </w:r>
    </w:p>
    <w:p w14:paraId="51ED57E9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7曲谱和记谱法</w:t>
      </w:r>
    </w:p>
    <w:p w14:paraId="1E9C3A20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8中西音乐文化交流</w:t>
      </w:r>
    </w:p>
    <w:p w14:paraId="76F3CD9C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第四部分 专业音乐创作时代</w:t>
      </w:r>
    </w:p>
    <w:p w14:paraId="363D5121">
      <w:pPr>
        <w:pStyle w:val="15"/>
        <w:numPr>
          <w:ilvl w:val="0"/>
          <w:numId w:val="3"/>
        </w:numPr>
        <w:spacing w:line="560" w:lineRule="exact"/>
        <w:ind w:leftChars="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清末民初音乐</w:t>
      </w:r>
    </w:p>
    <w:p w14:paraId="05CDB53A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1西方音乐的传入</w:t>
      </w:r>
    </w:p>
    <w:p w14:paraId="3FAE2CD0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2学堂乐歌的兴起</w:t>
      </w:r>
    </w:p>
    <w:p w14:paraId="17FA10FD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3近代早期音乐创作</w:t>
      </w:r>
    </w:p>
    <w:p w14:paraId="6F6A8330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4音乐社团与音乐机构</w:t>
      </w:r>
    </w:p>
    <w:p w14:paraId="6437BB00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5音乐刊物和音乐理论著作</w:t>
      </w:r>
    </w:p>
    <w:p w14:paraId="6A889DE6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6音乐思想</w:t>
      </w:r>
    </w:p>
    <w:p w14:paraId="04506EA9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二、二十年代音乐</w:t>
      </w:r>
    </w:p>
    <w:p w14:paraId="2A3688E5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1专业音乐创作的开拓者——萧友梅</w:t>
      </w:r>
    </w:p>
    <w:p w14:paraId="092E7D9B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2“中国的Schubert”——赵元任</w:t>
      </w:r>
    </w:p>
    <w:p w14:paraId="57955090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3高举平民音乐旗帜的音乐家——黎锦晖</w:t>
      </w:r>
    </w:p>
    <w:p w14:paraId="1640996E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4中国二胡音乐的奠基人——刘天华</w:t>
      </w:r>
    </w:p>
    <w:p w14:paraId="474AC0C4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5音乐救国的理想主义者——王光祈</w:t>
      </w:r>
    </w:p>
    <w:p w14:paraId="19D1F4B3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6音乐社团和专业音乐教育机构</w:t>
      </w:r>
    </w:p>
    <w:p w14:paraId="26A5342C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7音乐理论著作</w:t>
      </w:r>
    </w:p>
    <w:p w14:paraId="2ACF37DB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8音乐思想</w:t>
      </w:r>
    </w:p>
    <w:p w14:paraId="72BD2A2D">
      <w:pPr>
        <w:spacing w:line="560" w:lineRule="exact"/>
        <w:ind w:left="48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9工农群众歌曲和根据地音乐</w:t>
      </w:r>
    </w:p>
    <w:p w14:paraId="24C1EB77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三、三十年代音乐</w:t>
      </w:r>
    </w:p>
    <w:p w14:paraId="0BD8B0A7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1时代的主旋律——救亡抗战歌曲</w:t>
      </w:r>
    </w:p>
    <w:p w14:paraId="12FDBD2E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2萧友梅与国立音专</w:t>
      </w:r>
    </w:p>
    <w:p w14:paraId="2B4F3E44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3黄自和学院派的音乐创作一</w:t>
      </w:r>
    </w:p>
    <w:p w14:paraId="204509D4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4聂耳与救亡音乐家的歌曲创作</w:t>
      </w:r>
    </w:p>
    <w:p w14:paraId="1396C9A2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5人民音乐家——冼星海的音乐创作</w:t>
      </w:r>
    </w:p>
    <w:p w14:paraId="20A65D18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6历史尘埃淹没的作曲家江文也</w:t>
      </w:r>
    </w:p>
    <w:p w14:paraId="294E1FE9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7流行音乐的肇始</w:t>
      </w:r>
    </w:p>
    <w:p w14:paraId="352AFE58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8歌剧艺术的探索</w:t>
      </w:r>
    </w:p>
    <w:p w14:paraId="4D6C417F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9音乐社团和音乐理论著述</w:t>
      </w:r>
    </w:p>
    <w:p w14:paraId="2EEA5F9F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10音乐思潮的冲突</w:t>
      </w:r>
    </w:p>
    <w:p w14:paraId="5754D1C0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11外籍音乐家对中国音乐文化的贡献</w:t>
      </w:r>
    </w:p>
    <w:p w14:paraId="6B1B2CB0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四、四十年代音乐</w:t>
      </w:r>
    </w:p>
    <w:p w14:paraId="6346E3B8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1胜利的旗帜迎风飘扬——战争年代歌曲</w:t>
      </w:r>
    </w:p>
    <w:p w14:paraId="223992EA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2中国小提琴家马思聪的贡献</w:t>
      </w:r>
    </w:p>
    <w:p w14:paraId="5B4BEA76">
      <w:pPr>
        <w:spacing w:line="560" w:lineRule="exact"/>
        <w:ind w:firstLine="480" w:firstLineChars="200"/>
        <w:rPr>
          <w:rFonts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3室内乐、钢琴曲、管弦乐创作</w:t>
      </w:r>
    </w:p>
    <w:p w14:paraId="5F8A2AD8">
      <w:pPr>
        <w:spacing w:line="560" w:lineRule="exact"/>
        <w:ind w:firstLine="480" w:firstLineChars="200"/>
        <w:rPr>
          <w:rFonts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4音乐机构与音乐社团</w:t>
      </w:r>
    </w:p>
    <w:p w14:paraId="2E96DB14">
      <w:pPr>
        <w:spacing w:line="560" w:lineRule="exact"/>
        <w:ind w:firstLine="480" w:firstLineChars="200"/>
        <w:rPr>
          <w:rFonts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5音乐思想和音乐论著</w:t>
      </w:r>
    </w:p>
    <w:p w14:paraId="786F1407">
      <w:pPr>
        <w:spacing w:line="560" w:lineRule="exact"/>
        <w:ind w:firstLine="480" w:firstLineChars="200"/>
        <w:rPr>
          <w:rFonts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6歌剧《白毛女》的诞生</w:t>
      </w:r>
    </w:p>
    <w:p w14:paraId="51FCF3EB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7本时代中国传统音乐概况</w:t>
      </w:r>
    </w:p>
    <w:p w14:paraId="3F3ED189">
      <w:pPr>
        <w:spacing w:line="560" w:lineRule="exac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（二）西方音乐史</w:t>
      </w:r>
    </w:p>
    <w:p w14:paraId="67F948B0">
      <w:pPr>
        <w:spacing w:line="5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1.了解西方音乐各时期的基本情况，掌握不同时期音乐文化现象、音乐种类、风格流派、音乐形态、音乐体裁等；</w:t>
      </w:r>
    </w:p>
    <w:p w14:paraId="6166728F">
      <w:pPr>
        <w:spacing w:line="5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2.掌握各时期重要音乐作品及其表现形式；</w:t>
      </w:r>
    </w:p>
    <w:p w14:paraId="3245C3FF">
      <w:pPr>
        <w:spacing w:line="5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3.掌握各时期有代表性的重要作曲家；</w:t>
      </w:r>
    </w:p>
    <w:p w14:paraId="397CE4A1">
      <w:pPr>
        <w:spacing w:line="5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4.了解各时期有代表性的音乐理论与音乐思想。</w:t>
      </w:r>
    </w:p>
    <w:p w14:paraId="075BC9E9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具体范围如下：</w:t>
      </w:r>
    </w:p>
    <w:p w14:paraId="675DA5D1">
      <w:pPr>
        <w:spacing w:line="560" w:lineRule="exact"/>
        <w:ind w:firstLine="482" w:firstLineChars="200"/>
        <w:rPr>
          <w:rFonts w:hint="eastAsia" w:ascii="宋体" w:hAnsi="宋体"/>
          <w:color w:val="C00000"/>
          <w:sz w:val="24"/>
        </w:rPr>
      </w:pPr>
      <w:r>
        <w:rPr>
          <w:rFonts w:ascii="宋体" w:hAnsi="宋体"/>
          <w:b/>
          <w:bCs/>
          <w:color w:val="C00000"/>
          <w:sz w:val="24"/>
        </w:rPr>
        <w:t>第一</w:t>
      </w:r>
      <w:r>
        <w:rPr>
          <w:rFonts w:hint="eastAsia" w:ascii="宋体" w:hAnsi="宋体"/>
          <w:b/>
          <w:bCs/>
          <w:color w:val="C00000"/>
          <w:sz w:val="24"/>
        </w:rPr>
        <w:t>部分</w:t>
      </w:r>
      <w:r>
        <w:rPr>
          <w:rFonts w:ascii="宋体" w:hAnsi="宋体"/>
          <w:b/>
          <w:bCs/>
          <w:color w:val="C00000"/>
          <w:sz w:val="24"/>
        </w:rPr>
        <w:t xml:space="preserve"> 古希腊</w:t>
      </w:r>
      <w:r>
        <w:rPr>
          <w:rFonts w:hint="eastAsia" w:ascii="宋体" w:hAnsi="宋体"/>
          <w:b/>
          <w:bCs/>
          <w:color w:val="C00000"/>
          <w:sz w:val="24"/>
        </w:rPr>
        <w:t>与</w:t>
      </w:r>
      <w:r>
        <w:rPr>
          <w:rFonts w:ascii="宋体" w:hAnsi="宋体"/>
          <w:b/>
          <w:bCs/>
          <w:color w:val="C00000"/>
          <w:sz w:val="24"/>
        </w:rPr>
        <w:t>古罗马音乐</w:t>
      </w:r>
    </w:p>
    <w:p w14:paraId="0EAF2948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ascii="宋体" w:hAnsi="宋体"/>
          <w:color w:val="C00000"/>
          <w:sz w:val="24"/>
        </w:rPr>
        <w:t>一、音乐与神的崇拜</w:t>
      </w:r>
    </w:p>
    <w:p w14:paraId="70CF6746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ascii="宋体" w:hAnsi="宋体"/>
          <w:color w:val="C00000"/>
          <w:sz w:val="24"/>
        </w:rPr>
        <w:t>二、古希腊的乐器</w:t>
      </w:r>
    </w:p>
    <w:p w14:paraId="5FB9EA81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ascii="宋体" w:hAnsi="宋体"/>
          <w:color w:val="C00000"/>
          <w:sz w:val="24"/>
        </w:rPr>
        <w:t>三、诗歌的繁荣</w:t>
      </w:r>
    </w:p>
    <w:p w14:paraId="7A663D49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ascii="宋体" w:hAnsi="宋体"/>
          <w:color w:val="C00000"/>
          <w:sz w:val="24"/>
        </w:rPr>
        <w:t>四、古希腊戏剧</w:t>
      </w:r>
    </w:p>
    <w:p w14:paraId="3F4A2556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五</w:t>
      </w:r>
      <w:r>
        <w:rPr>
          <w:rFonts w:ascii="宋体" w:hAnsi="宋体"/>
          <w:color w:val="C00000"/>
          <w:sz w:val="24"/>
        </w:rPr>
        <w:t>、音程和音阶理论</w:t>
      </w:r>
    </w:p>
    <w:p w14:paraId="1A872BFC">
      <w:pPr>
        <w:spacing w:line="560" w:lineRule="exact"/>
        <w:ind w:firstLine="482" w:firstLineChars="200"/>
        <w:rPr>
          <w:rFonts w:hint="eastAsia" w:ascii="宋体" w:hAnsi="宋体"/>
          <w:color w:val="C00000"/>
          <w:sz w:val="24"/>
        </w:rPr>
      </w:pPr>
      <w:r>
        <w:rPr>
          <w:rFonts w:ascii="宋体" w:hAnsi="宋体"/>
          <w:b/>
          <w:bCs/>
          <w:color w:val="C00000"/>
          <w:sz w:val="24"/>
        </w:rPr>
        <w:t>第二</w:t>
      </w:r>
      <w:r>
        <w:rPr>
          <w:rFonts w:hint="eastAsia" w:ascii="宋体" w:hAnsi="宋体"/>
          <w:b/>
          <w:bCs/>
          <w:color w:val="C00000"/>
          <w:sz w:val="24"/>
        </w:rPr>
        <w:t>部分</w:t>
      </w:r>
      <w:r>
        <w:rPr>
          <w:rFonts w:ascii="宋体" w:hAnsi="宋体"/>
          <w:b/>
          <w:bCs/>
          <w:color w:val="C00000"/>
          <w:sz w:val="24"/>
        </w:rPr>
        <w:t xml:space="preserve"> 中世纪音乐</w:t>
      </w:r>
    </w:p>
    <w:p w14:paraId="4EAF30EC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ascii="宋体" w:hAnsi="宋体"/>
          <w:color w:val="C00000"/>
          <w:sz w:val="24"/>
        </w:rPr>
        <w:t>一、格里高利圣咏的形式</w:t>
      </w:r>
      <w:r>
        <w:rPr>
          <w:rFonts w:hint="eastAsia" w:ascii="宋体" w:hAnsi="宋体"/>
          <w:color w:val="C00000"/>
          <w:sz w:val="24"/>
        </w:rPr>
        <w:t>与</w:t>
      </w:r>
      <w:r>
        <w:rPr>
          <w:rFonts w:ascii="宋体" w:hAnsi="宋体"/>
          <w:color w:val="C00000"/>
          <w:sz w:val="24"/>
        </w:rPr>
        <w:t>基本特征</w:t>
      </w:r>
    </w:p>
    <w:p w14:paraId="31F4A76D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ascii="宋体" w:hAnsi="宋体"/>
          <w:color w:val="C00000"/>
          <w:sz w:val="24"/>
        </w:rPr>
        <w:t>二、圣咏在礼拜议式中的运用</w:t>
      </w:r>
    </w:p>
    <w:p w14:paraId="11C7C456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三、</w:t>
      </w:r>
      <w:r>
        <w:rPr>
          <w:rFonts w:ascii="宋体" w:hAnsi="宋体"/>
          <w:color w:val="C00000"/>
          <w:sz w:val="24"/>
        </w:rPr>
        <w:t>教会音乐理论</w:t>
      </w:r>
    </w:p>
    <w:p w14:paraId="37C3D283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ascii="宋体" w:hAnsi="宋体"/>
          <w:color w:val="C00000"/>
          <w:sz w:val="24"/>
        </w:rPr>
        <w:t>四</w:t>
      </w:r>
      <w:r>
        <w:rPr>
          <w:rFonts w:hint="eastAsia" w:ascii="宋体" w:hAnsi="宋体"/>
          <w:color w:val="C00000"/>
          <w:sz w:val="24"/>
        </w:rPr>
        <w:t>、</w:t>
      </w:r>
      <w:r>
        <w:rPr>
          <w:rFonts w:ascii="宋体" w:hAnsi="宋体"/>
          <w:color w:val="C00000"/>
          <w:sz w:val="24"/>
        </w:rPr>
        <w:t>格里高利圣咏的扩展</w:t>
      </w:r>
    </w:p>
    <w:p w14:paraId="6E6FB910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五、</w:t>
      </w:r>
      <w:r>
        <w:rPr>
          <w:rFonts w:ascii="宋体" w:hAnsi="宋体"/>
          <w:color w:val="C00000"/>
          <w:sz w:val="24"/>
        </w:rPr>
        <w:t>早期的复调音乐</w:t>
      </w:r>
    </w:p>
    <w:p w14:paraId="4F1B93F9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六、</w:t>
      </w:r>
      <w:r>
        <w:rPr>
          <w:rFonts w:ascii="宋体" w:hAnsi="宋体"/>
          <w:color w:val="C00000"/>
          <w:sz w:val="24"/>
        </w:rPr>
        <w:t>圣母院乐派的复调</w:t>
      </w:r>
    </w:p>
    <w:p w14:paraId="7008865B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七、</w:t>
      </w:r>
      <w:r>
        <w:rPr>
          <w:rFonts w:ascii="宋体" w:hAnsi="宋体"/>
          <w:color w:val="C00000"/>
          <w:sz w:val="24"/>
        </w:rPr>
        <w:t>中世纪</w:t>
      </w:r>
      <w:r>
        <w:rPr>
          <w:rFonts w:hint="eastAsia" w:ascii="宋体" w:hAnsi="宋体"/>
          <w:color w:val="C00000"/>
          <w:sz w:val="24"/>
        </w:rPr>
        <w:t>世俗音乐</w:t>
      </w:r>
    </w:p>
    <w:p w14:paraId="1217352A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八、</w:t>
      </w:r>
      <w:r>
        <w:rPr>
          <w:rFonts w:ascii="宋体" w:hAnsi="宋体"/>
          <w:color w:val="C00000"/>
          <w:sz w:val="24"/>
        </w:rPr>
        <w:t>法国“新艺术”</w:t>
      </w:r>
    </w:p>
    <w:p w14:paraId="1F5F5983">
      <w:pPr>
        <w:spacing w:line="560" w:lineRule="exact"/>
        <w:ind w:firstLine="482" w:firstLineChars="200"/>
        <w:rPr>
          <w:rFonts w:hint="eastAsia" w:ascii="宋体" w:hAnsi="宋体"/>
          <w:b/>
          <w:bCs/>
          <w:color w:val="C00000"/>
          <w:sz w:val="24"/>
        </w:rPr>
      </w:pPr>
      <w:r>
        <w:rPr>
          <w:rFonts w:ascii="宋体" w:hAnsi="宋体"/>
          <w:b/>
          <w:bCs/>
          <w:color w:val="C00000"/>
          <w:sz w:val="24"/>
        </w:rPr>
        <w:t>第三</w:t>
      </w:r>
      <w:r>
        <w:rPr>
          <w:rFonts w:hint="eastAsia" w:ascii="宋体" w:hAnsi="宋体"/>
          <w:b/>
          <w:bCs/>
          <w:color w:val="C00000"/>
          <w:sz w:val="24"/>
        </w:rPr>
        <w:t>部分</w:t>
      </w:r>
      <w:r>
        <w:rPr>
          <w:rFonts w:ascii="宋体" w:hAnsi="宋体"/>
          <w:b/>
          <w:bCs/>
          <w:color w:val="C00000"/>
          <w:sz w:val="24"/>
        </w:rPr>
        <w:t xml:space="preserve"> 文艺复兴时期音乐</w:t>
      </w:r>
    </w:p>
    <w:p w14:paraId="27F9B47B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一、</w:t>
      </w:r>
      <w:r>
        <w:rPr>
          <w:rFonts w:ascii="宋体" w:hAnsi="宋体"/>
          <w:color w:val="C00000"/>
          <w:sz w:val="24"/>
        </w:rPr>
        <w:t>从文艺复兴早期</w:t>
      </w:r>
      <w:r>
        <w:rPr>
          <w:rFonts w:hint="eastAsia" w:ascii="宋体" w:hAnsi="宋体"/>
          <w:color w:val="C00000"/>
          <w:sz w:val="24"/>
        </w:rPr>
        <w:t>音乐</w:t>
      </w:r>
    </w:p>
    <w:p w14:paraId="318DADDF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二、</w:t>
      </w:r>
      <w:r>
        <w:rPr>
          <w:rFonts w:ascii="宋体" w:hAnsi="宋体"/>
          <w:color w:val="C00000"/>
          <w:sz w:val="24"/>
        </w:rPr>
        <w:t>若斯坎和若斯坎的同代及后一代作曲家</w:t>
      </w:r>
    </w:p>
    <w:p w14:paraId="23542007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三、</w:t>
      </w:r>
      <w:r>
        <w:rPr>
          <w:rFonts w:ascii="宋体" w:hAnsi="宋体"/>
          <w:color w:val="C00000"/>
          <w:sz w:val="24"/>
        </w:rPr>
        <w:t>意大利的牧歌及其他声乐体裁</w:t>
      </w:r>
    </w:p>
    <w:p w14:paraId="6D5D621D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四、</w:t>
      </w:r>
      <w:r>
        <w:rPr>
          <w:rFonts w:ascii="宋体" w:hAnsi="宋体"/>
          <w:color w:val="C00000"/>
          <w:sz w:val="24"/>
        </w:rPr>
        <w:t>法国尚松和德、西、英等国的音乐</w:t>
      </w:r>
    </w:p>
    <w:p w14:paraId="3289EDDE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五、</w:t>
      </w:r>
      <w:r>
        <w:rPr>
          <w:rFonts w:ascii="宋体" w:hAnsi="宋体"/>
          <w:color w:val="C00000"/>
          <w:sz w:val="24"/>
        </w:rPr>
        <w:t>宗教改革与</w:t>
      </w:r>
      <w:r>
        <w:rPr>
          <w:color w:val="C00000"/>
        </w:rPr>
        <w:fldChar w:fldCharType="begin"/>
      </w:r>
      <w:r>
        <w:rPr>
          <w:color w:val="C00000"/>
        </w:rPr>
        <w:instrText xml:space="preserve"> HYPERLINK "https://baike.baidu.com/item/%E5%8F%8D%E5%AE%97%E6%95%99%E6%94%B9%E9%9D%A9/5198421?fromModule=lemma_inlink" \t "https://baike.baidu.com/item/%E8%A5%BF%E6%96%B9%E9%9F%B3%E4%B9%90%E9%80%9A%E5%8F%B2/_blank" </w:instrText>
      </w:r>
      <w:r>
        <w:rPr>
          <w:color w:val="C00000"/>
        </w:rPr>
        <w:fldChar w:fldCharType="separate"/>
      </w:r>
      <w:r>
        <w:rPr>
          <w:rFonts w:ascii="宋体" w:hAnsi="宋体"/>
          <w:color w:val="C00000"/>
          <w:sz w:val="24"/>
        </w:rPr>
        <w:t>反宗教改革</w:t>
      </w:r>
      <w:r>
        <w:rPr>
          <w:rFonts w:ascii="宋体" w:hAnsi="宋体"/>
          <w:color w:val="C00000"/>
          <w:sz w:val="24"/>
        </w:rPr>
        <w:fldChar w:fldCharType="end"/>
      </w:r>
      <w:r>
        <w:rPr>
          <w:rFonts w:ascii="宋体" w:hAnsi="宋体"/>
          <w:color w:val="C00000"/>
          <w:sz w:val="24"/>
        </w:rPr>
        <w:t>的音乐</w:t>
      </w:r>
    </w:p>
    <w:p w14:paraId="707736E3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六、</w:t>
      </w:r>
      <w:r>
        <w:rPr>
          <w:rFonts w:ascii="宋体" w:hAnsi="宋体"/>
          <w:color w:val="C00000"/>
          <w:sz w:val="24"/>
        </w:rPr>
        <w:t>16世纪的器乐</w:t>
      </w:r>
      <w:r>
        <w:rPr>
          <w:rFonts w:hint="eastAsia" w:ascii="宋体" w:hAnsi="宋体"/>
          <w:color w:val="C00000"/>
          <w:sz w:val="24"/>
        </w:rPr>
        <w:t>与乐器发展</w:t>
      </w:r>
    </w:p>
    <w:p w14:paraId="2881891E">
      <w:pPr>
        <w:spacing w:line="560" w:lineRule="exact"/>
        <w:ind w:firstLine="482" w:firstLineChars="200"/>
        <w:rPr>
          <w:rFonts w:hint="eastAsia" w:ascii="宋体" w:hAnsi="宋体"/>
          <w:color w:val="C00000"/>
          <w:sz w:val="24"/>
        </w:rPr>
      </w:pPr>
      <w:r>
        <w:rPr>
          <w:rFonts w:ascii="宋体" w:hAnsi="宋体"/>
          <w:b/>
          <w:bCs/>
          <w:color w:val="C00000"/>
          <w:sz w:val="24"/>
        </w:rPr>
        <w:t>第四</w:t>
      </w:r>
      <w:r>
        <w:rPr>
          <w:rFonts w:hint="eastAsia" w:ascii="宋体" w:hAnsi="宋体"/>
          <w:b/>
          <w:bCs/>
          <w:color w:val="C00000"/>
          <w:sz w:val="24"/>
        </w:rPr>
        <w:t>部分</w:t>
      </w:r>
      <w:r>
        <w:rPr>
          <w:rFonts w:ascii="宋体" w:hAnsi="宋体"/>
          <w:b/>
          <w:bCs/>
          <w:color w:val="C00000"/>
          <w:sz w:val="24"/>
        </w:rPr>
        <w:t xml:space="preserve"> 巴洛克时期音乐</w:t>
      </w:r>
    </w:p>
    <w:p w14:paraId="0C76180C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一、</w:t>
      </w:r>
      <w:r>
        <w:rPr>
          <w:rFonts w:ascii="宋体" w:hAnsi="宋体"/>
          <w:color w:val="C00000"/>
          <w:sz w:val="24"/>
        </w:rPr>
        <w:t>巴洛克音乐的主要特点</w:t>
      </w:r>
    </w:p>
    <w:p w14:paraId="2985372A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二、</w:t>
      </w:r>
      <w:r>
        <w:rPr>
          <w:rFonts w:ascii="宋体" w:hAnsi="宋体"/>
          <w:color w:val="C00000"/>
          <w:sz w:val="24"/>
        </w:rPr>
        <w:t>歌剧的诞生</w:t>
      </w:r>
      <w:r>
        <w:rPr>
          <w:rFonts w:hint="eastAsia" w:ascii="宋体" w:hAnsi="宋体"/>
          <w:color w:val="C00000"/>
          <w:sz w:val="24"/>
        </w:rPr>
        <w:t>与</w:t>
      </w:r>
      <w:r>
        <w:rPr>
          <w:rFonts w:ascii="宋体" w:hAnsi="宋体"/>
          <w:color w:val="C00000"/>
          <w:sz w:val="24"/>
        </w:rPr>
        <w:t>发展</w:t>
      </w:r>
    </w:p>
    <w:p w14:paraId="76A1FF93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三、其他</w:t>
      </w:r>
      <w:r>
        <w:rPr>
          <w:rFonts w:ascii="宋体" w:hAnsi="宋体"/>
          <w:color w:val="C00000"/>
          <w:sz w:val="24"/>
        </w:rPr>
        <w:t>大型声乐体裁</w:t>
      </w:r>
    </w:p>
    <w:p w14:paraId="3FD6A8E2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四、</w:t>
      </w:r>
      <w:r>
        <w:rPr>
          <w:rFonts w:ascii="宋体" w:hAnsi="宋体"/>
          <w:color w:val="C00000"/>
          <w:sz w:val="24"/>
        </w:rPr>
        <w:t>器乐的发展</w:t>
      </w:r>
    </w:p>
    <w:p w14:paraId="2919B0F5">
      <w:pPr>
        <w:spacing w:line="560" w:lineRule="exact"/>
        <w:ind w:firstLine="482" w:firstLineChars="200"/>
        <w:rPr>
          <w:rFonts w:hint="eastAsia" w:ascii="宋体" w:hAnsi="宋体"/>
          <w:b/>
          <w:bCs/>
          <w:color w:val="C00000"/>
          <w:sz w:val="24"/>
        </w:rPr>
      </w:pPr>
      <w:r>
        <w:rPr>
          <w:rFonts w:hint="eastAsia" w:ascii="宋体" w:hAnsi="宋体"/>
          <w:b/>
          <w:bCs/>
          <w:color w:val="C00000"/>
          <w:sz w:val="24"/>
        </w:rPr>
        <w:t>五、</w:t>
      </w:r>
      <w:r>
        <w:rPr>
          <w:rFonts w:ascii="宋体" w:hAnsi="宋体"/>
          <w:b/>
          <w:bCs/>
          <w:color w:val="C00000"/>
          <w:sz w:val="24"/>
        </w:rPr>
        <w:t>巴洛克</w:t>
      </w:r>
      <w:r>
        <w:rPr>
          <w:rFonts w:hint="eastAsia" w:ascii="宋体" w:hAnsi="宋体"/>
          <w:b/>
          <w:bCs/>
          <w:color w:val="C00000"/>
          <w:sz w:val="24"/>
        </w:rPr>
        <w:t>时期的音乐家</w:t>
      </w:r>
    </w:p>
    <w:p w14:paraId="59A66C16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ascii="宋体" w:hAnsi="宋体"/>
          <w:color w:val="C00000"/>
          <w:sz w:val="24"/>
        </w:rPr>
        <w:t>第五</w:t>
      </w:r>
      <w:r>
        <w:rPr>
          <w:rFonts w:hint="eastAsia" w:ascii="宋体" w:hAnsi="宋体"/>
          <w:color w:val="C00000"/>
          <w:sz w:val="24"/>
        </w:rPr>
        <w:t>部分</w:t>
      </w:r>
      <w:r>
        <w:rPr>
          <w:rFonts w:ascii="宋体" w:hAnsi="宋体"/>
          <w:color w:val="C00000"/>
          <w:sz w:val="24"/>
        </w:rPr>
        <w:t xml:space="preserve"> 古典主义时期音乐</w:t>
      </w:r>
    </w:p>
    <w:p w14:paraId="608D73F6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ascii="宋体" w:hAnsi="宋体"/>
          <w:color w:val="C00000"/>
          <w:sz w:val="24"/>
        </w:rPr>
        <w:t>一</w:t>
      </w:r>
      <w:r>
        <w:rPr>
          <w:rFonts w:hint="eastAsia" w:ascii="宋体" w:hAnsi="宋体"/>
          <w:color w:val="C00000"/>
          <w:sz w:val="24"/>
        </w:rPr>
        <w:t>、</w:t>
      </w:r>
      <w:r>
        <w:rPr>
          <w:rFonts w:ascii="宋体" w:hAnsi="宋体"/>
          <w:color w:val="C00000"/>
          <w:sz w:val="24"/>
        </w:rPr>
        <w:t>意大利正歌剧的改革和喜歌剧的兴起与繁荣</w:t>
      </w:r>
    </w:p>
    <w:p w14:paraId="2DA69AC1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二、</w:t>
      </w:r>
      <w:r>
        <w:rPr>
          <w:rFonts w:ascii="宋体" w:hAnsi="宋体"/>
          <w:color w:val="C00000"/>
          <w:sz w:val="24"/>
        </w:rPr>
        <w:t>前古典时期的器乐</w:t>
      </w:r>
    </w:p>
    <w:p w14:paraId="6B8BB7A6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三、维也纳古典主义乐派及代表人物</w:t>
      </w:r>
    </w:p>
    <w:p w14:paraId="6A115DD4">
      <w:pPr>
        <w:spacing w:line="560" w:lineRule="exact"/>
        <w:ind w:firstLine="482" w:firstLineChars="200"/>
        <w:rPr>
          <w:rFonts w:hint="eastAsia" w:ascii="宋体" w:hAnsi="宋体"/>
          <w:b/>
          <w:bCs/>
          <w:color w:val="C00000"/>
          <w:sz w:val="24"/>
        </w:rPr>
      </w:pPr>
      <w:r>
        <w:rPr>
          <w:rFonts w:ascii="宋体" w:hAnsi="宋体"/>
          <w:b/>
          <w:bCs/>
          <w:color w:val="C00000"/>
          <w:sz w:val="24"/>
        </w:rPr>
        <w:t>第六</w:t>
      </w:r>
      <w:r>
        <w:rPr>
          <w:rFonts w:hint="eastAsia" w:ascii="宋体" w:hAnsi="宋体"/>
          <w:b/>
          <w:bCs/>
          <w:color w:val="C00000"/>
          <w:sz w:val="24"/>
        </w:rPr>
        <w:t xml:space="preserve">部分 </w:t>
      </w:r>
      <w:r>
        <w:rPr>
          <w:rFonts w:ascii="宋体" w:hAnsi="宋体"/>
          <w:b/>
          <w:bCs/>
          <w:color w:val="C00000"/>
          <w:sz w:val="24"/>
        </w:rPr>
        <w:t>浪漫主义时期音乐</w:t>
      </w:r>
    </w:p>
    <w:p w14:paraId="3749780A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一、</w:t>
      </w:r>
      <w:r>
        <w:rPr>
          <w:rFonts w:ascii="宋体" w:hAnsi="宋体"/>
          <w:color w:val="C00000"/>
          <w:sz w:val="24"/>
        </w:rPr>
        <w:t>德奥</w:t>
      </w:r>
      <w:r>
        <w:rPr>
          <w:color w:val="C00000"/>
        </w:rPr>
        <w:fldChar w:fldCharType="begin"/>
      </w:r>
      <w:r>
        <w:rPr>
          <w:color w:val="C00000"/>
        </w:rPr>
        <w:instrText xml:space="preserve"> HYPERLINK "https://baike.baidu.com/item/%E6%B5%AA%E6%BC%AB%E4%B8%BB%E4%B9%89%E9%9F%B3%E4%B9%90/1721618?fromModule=lemma_inlink" \t "https://baike.baidu.com/item/%E8%A5%BF%E6%96%B9%E9%9F%B3%E4%B9%90%E9%80%9A%E5%8F%B2/_blank" </w:instrText>
      </w:r>
      <w:r>
        <w:rPr>
          <w:color w:val="C00000"/>
        </w:rPr>
        <w:fldChar w:fldCharType="separate"/>
      </w:r>
      <w:r>
        <w:rPr>
          <w:rFonts w:ascii="宋体" w:hAnsi="宋体"/>
          <w:color w:val="C00000"/>
          <w:sz w:val="24"/>
        </w:rPr>
        <w:t>浪漫主义音乐</w:t>
      </w:r>
      <w:r>
        <w:rPr>
          <w:rFonts w:ascii="宋体" w:hAnsi="宋体"/>
          <w:color w:val="C00000"/>
          <w:sz w:val="24"/>
        </w:rPr>
        <w:fldChar w:fldCharType="end"/>
      </w:r>
      <w:r>
        <w:rPr>
          <w:rFonts w:ascii="宋体" w:hAnsi="宋体"/>
          <w:color w:val="C00000"/>
          <w:sz w:val="24"/>
        </w:rPr>
        <w:t>的兴起</w:t>
      </w:r>
    </w:p>
    <w:p w14:paraId="188EF24C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二、</w:t>
      </w:r>
      <w:r>
        <w:rPr>
          <w:rFonts w:ascii="宋体" w:hAnsi="宋体"/>
          <w:color w:val="C00000"/>
          <w:sz w:val="24"/>
        </w:rPr>
        <w:t>浪漫主义音乐的繁荣</w:t>
      </w:r>
    </w:p>
    <w:p w14:paraId="3EF21F35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三、</w:t>
      </w:r>
      <w:r>
        <w:rPr>
          <w:rFonts w:ascii="宋体" w:hAnsi="宋体"/>
          <w:color w:val="C00000"/>
          <w:sz w:val="24"/>
        </w:rPr>
        <w:t>19世纪上半叶的法、意歌剧</w:t>
      </w:r>
    </w:p>
    <w:p w14:paraId="69A406AC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四、</w:t>
      </w:r>
      <w:r>
        <w:rPr>
          <w:rFonts w:ascii="宋体" w:hAnsi="宋体"/>
          <w:color w:val="C00000"/>
          <w:sz w:val="24"/>
        </w:rPr>
        <w:t>标题交响音乐</w:t>
      </w:r>
      <w:r>
        <w:rPr>
          <w:rFonts w:hint="eastAsia" w:ascii="宋体" w:hAnsi="宋体"/>
          <w:color w:val="C00000"/>
          <w:sz w:val="24"/>
        </w:rPr>
        <w:t>与</w:t>
      </w:r>
      <w:r>
        <w:rPr>
          <w:rFonts w:ascii="宋体" w:hAnsi="宋体"/>
          <w:color w:val="C00000"/>
          <w:sz w:val="24"/>
        </w:rPr>
        <w:t>交响诗</w:t>
      </w:r>
    </w:p>
    <w:p w14:paraId="54A0ED31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五、</w:t>
      </w:r>
      <w:r>
        <w:rPr>
          <w:rFonts w:ascii="宋体" w:hAnsi="宋体"/>
          <w:color w:val="C00000"/>
          <w:sz w:val="24"/>
        </w:rPr>
        <w:t>19 世纪中、下叶的德奥音乐</w:t>
      </w:r>
    </w:p>
    <w:p w14:paraId="3CB8628B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六、</w:t>
      </w:r>
      <w:r>
        <w:rPr>
          <w:rFonts w:ascii="宋体" w:hAnsi="宋体"/>
          <w:color w:val="C00000"/>
          <w:sz w:val="24"/>
        </w:rPr>
        <w:t>19世纪中、下叶的法、意歌剧</w:t>
      </w:r>
    </w:p>
    <w:p w14:paraId="08A93E00">
      <w:pPr>
        <w:spacing w:line="560" w:lineRule="exact"/>
        <w:ind w:firstLine="482" w:firstLineChars="200"/>
        <w:rPr>
          <w:rFonts w:hint="eastAsia" w:ascii="宋体" w:hAnsi="宋体"/>
          <w:b/>
          <w:bCs/>
          <w:color w:val="C00000"/>
          <w:sz w:val="24"/>
        </w:rPr>
      </w:pPr>
      <w:r>
        <w:rPr>
          <w:rFonts w:ascii="宋体" w:hAnsi="宋体"/>
          <w:b/>
          <w:bCs/>
          <w:color w:val="C00000"/>
          <w:sz w:val="24"/>
        </w:rPr>
        <w:t>第七</w:t>
      </w:r>
      <w:r>
        <w:rPr>
          <w:rFonts w:hint="eastAsia" w:ascii="宋体" w:hAnsi="宋体"/>
          <w:b/>
          <w:bCs/>
          <w:color w:val="C00000"/>
          <w:sz w:val="24"/>
        </w:rPr>
        <w:t xml:space="preserve">部分 </w:t>
      </w:r>
      <w:r>
        <w:rPr>
          <w:rFonts w:ascii="宋体" w:hAnsi="宋体"/>
          <w:b/>
          <w:bCs/>
          <w:color w:val="C00000"/>
          <w:sz w:val="24"/>
        </w:rPr>
        <w:t>19世纪的民族音乐与有关风格</w:t>
      </w:r>
    </w:p>
    <w:p w14:paraId="5FBC2EC2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一、</w:t>
      </w:r>
      <w:r>
        <w:rPr>
          <w:rFonts w:ascii="宋体" w:hAnsi="宋体"/>
          <w:color w:val="C00000"/>
          <w:sz w:val="24"/>
        </w:rPr>
        <w:t>俄罗斯音乐文化</w:t>
      </w:r>
    </w:p>
    <w:p w14:paraId="515AC17C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二、</w:t>
      </w:r>
      <w:r>
        <w:rPr>
          <w:rFonts w:ascii="宋体" w:hAnsi="宋体"/>
          <w:color w:val="C00000"/>
          <w:sz w:val="24"/>
        </w:rPr>
        <w:t>捷克的音乐文化</w:t>
      </w:r>
    </w:p>
    <w:p w14:paraId="21BD994D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三、</w:t>
      </w:r>
      <w:r>
        <w:rPr>
          <w:rFonts w:ascii="宋体" w:hAnsi="宋体"/>
          <w:color w:val="C00000"/>
          <w:sz w:val="24"/>
        </w:rPr>
        <w:t>匈牙利、波兰的音乐文化</w:t>
      </w:r>
    </w:p>
    <w:p w14:paraId="01AEDDFE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四、</w:t>
      </w:r>
      <w:r>
        <w:rPr>
          <w:rFonts w:ascii="宋体" w:hAnsi="宋体"/>
          <w:color w:val="C00000"/>
          <w:sz w:val="24"/>
        </w:rPr>
        <w:t>挪威=芬兰的音乐文化</w:t>
      </w:r>
    </w:p>
    <w:p w14:paraId="2C870389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五、</w:t>
      </w:r>
      <w:r>
        <w:rPr>
          <w:rFonts w:ascii="宋体" w:hAnsi="宋体"/>
          <w:color w:val="C00000"/>
          <w:sz w:val="24"/>
        </w:rPr>
        <w:t>19世纪与20世纪之交的音乐</w:t>
      </w:r>
    </w:p>
    <w:p w14:paraId="529F6355">
      <w:pPr>
        <w:spacing w:line="560" w:lineRule="exact"/>
        <w:ind w:firstLine="482" w:firstLineChars="200"/>
        <w:rPr>
          <w:rFonts w:hint="eastAsia" w:ascii="宋体" w:hAnsi="宋体"/>
          <w:b/>
          <w:bCs/>
          <w:color w:val="C00000"/>
          <w:sz w:val="24"/>
        </w:rPr>
      </w:pPr>
      <w:r>
        <w:rPr>
          <w:rFonts w:hint="eastAsia" w:ascii="宋体" w:hAnsi="宋体"/>
          <w:b/>
          <w:bCs/>
          <w:color w:val="C00000"/>
          <w:sz w:val="24"/>
        </w:rPr>
        <w:t xml:space="preserve">第八部分 </w:t>
      </w:r>
      <w:r>
        <w:rPr>
          <w:rFonts w:ascii="宋体" w:hAnsi="宋体"/>
          <w:b/>
          <w:bCs/>
          <w:color w:val="C00000"/>
          <w:sz w:val="24"/>
        </w:rPr>
        <w:t>20世纪音乐</w:t>
      </w:r>
    </w:p>
    <w:p w14:paraId="47B28613">
      <w:pPr>
        <w:spacing w:line="560" w:lineRule="exact"/>
        <w:ind w:firstLine="480" w:firstLineChars="200"/>
        <w:rPr>
          <w:rFonts w:hint="eastAsia" w:ascii="宋体" w:hAnsi="宋体"/>
          <w:color w:val="C00000"/>
          <w:sz w:val="24"/>
        </w:rPr>
      </w:pPr>
      <w:r>
        <w:rPr>
          <w:rFonts w:hint="eastAsia" w:ascii="宋体" w:hAnsi="宋体"/>
          <w:color w:val="C00000"/>
          <w:sz w:val="24"/>
        </w:rPr>
        <w:t>音乐现象</w:t>
      </w:r>
    </w:p>
    <w:p w14:paraId="26CE6AB5">
      <w:pPr>
        <w:spacing w:line="5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color w:val="C00000"/>
          <w:sz w:val="24"/>
        </w:rPr>
        <w:t>各派别代表人物</w:t>
      </w:r>
    </w:p>
    <w:p w14:paraId="57E0797E">
      <w:pPr>
        <w:ind w:firstLine="480"/>
        <w:rPr>
          <w:rFonts w:hint="eastAsia" w:ascii="宋体" w:hAnsi="宋体"/>
          <w:sz w:val="24"/>
        </w:rPr>
      </w:pPr>
    </w:p>
    <w:p w14:paraId="59A1CB83">
      <w:pPr>
        <w:pStyle w:val="2"/>
        <w:adjustRightInd w:val="0"/>
        <w:snapToGrid w:val="0"/>
        <w:spacing w:before="0" w:after="0" w:line="560" w:lineRule="exact"/>
        <w:ind w:firstLine="480" w:firstLineChars="200"/>
        <w:rPr>
          <w:b w:val="0"/>
          <w:lang w:bidi="ar"/>
        </w:rPr>
      </w:pPr>
      <w:r>
        <w:rPr>
          <w:b w:val="0"/>
          <w:lang w:bidi="ar"/>
        </w:rPr>
        <w:t>四、主要参考书目</w:t>
      </w:r>
    </w:p>
    <w:p w14:paraId="2F093A48">
      <w:pPr>
        <w:spacing w:line="5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1.刘再生.中国音乐史简明教程（上、下）[M]，上海音乐学院出版社，2006年</w:t>
      </w:r>
    </w:p>
    <w:p w14:paraId="100D9FE5">
      <w:pPr>
        <w:spacing w:line="5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2.于润洋.西方音乐通史，上海音乐出版社，2022修订版</w:t>
      </w:r>
    </w:p>
    <w:p w14:paraId="75BBCF75">
      <w:pPr>
        <w:widowControl/>
        <w:adjustRightInd w:val="0"/>
        <w:snapToGrid w:val="0"/>
        <w:spacing w:line="560" w:lineRule="exact"/>
        <w:ind w:firstLine="420" w:firstLineChars="200"/>
        <w:rPr>
          <w:rFonts w:ascii="Times New Roman" w:hAnsi="Times New Roman"/>
          <w:kern w:val="0"/>
          <w:szCs w:val="21"/>
          <w:lang w:bidi="ar"/>
        </w:rPr>
      </w:pPr>
    </w:p>
    <w:sectPr>
      <w:pgSz w:w="11906" w:h="16838"/>
      <w:pgMar w:top="737" w:right="851" w:bottom="737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F5407B"/>
    <w:multiLevelType w:val="multilevel"/>
    <w:tmpl w:val="38F5407B"/>
    <w:lvl w:ilvl="0" w:tentative="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0" w:hanging="440"/>
      </w:pPr>
    </w:lvl>
    <w:lvl w:ilvl="2" w:tentative="0">
      <w:start w:val="1"/>
      <w:numFmt w:val="lowerRoman"/>
      <w:lvlText w:val="%3."/>
      <w:lvlJc w:val="right"/>
      <w:pPr>
        <w:ind w:left="1800" w:hanging="440"/>
      </w:pPr>
    </w:lvl>
    <w:lvl w:ilvl="3" w:tentative="0">
      <w:start w:val="1"/>
      <w:numFmt w:val="decimal"/>
      <w:lvlText w:val="%4."/>
      <w:lvlJc w:val="left"/>
      <w:pPr>
        <w:ind w:left="2240" w:hanging="440"/>
      </w:pPr>
    </w:lvl>
    <w:lvl w:ilvl="4" w:tentative="0">
      <w:start w:val="1"/>
      <w:numFmt w:val="lowerLetter"/>
      <w:lvlText w:val="%5)"/>
      <w:lvlJc w:val="left"/>
      <w:pPr>
        <w:ind w:left="2680" w:hanging="440"/>
      </w:pPr>
    </w:lvl>
    <w:lvl w:ilvl="5" w:tentative="0">
      <w:start w:val="1"/>
      <w:numFmt w:val="lowerRoman"/>
      <w:lvlText w:val="%6."/>
      <w:lvlJc w:val="right"/>
      <w:pPr>
        <w:ind w:left="3120" w:hanging="440"/>
      </w:pPr>
    </w:lvl>
    <w:lvl w:ilvl="6" w:tentative="0">
      <w:start w:val="1"/>
      <w:numFmt w:val="decimal"/>
      <w:lvlText w:val="%7."/>
      <w:lvlJc w:val="left"/>
      <w:pPr>
        <w:ind w:left="3560" w:hanging="440"/>
      </w:pPr>
    </w:lvl>
    <w:lvl w:ilvl="7" w:tentative="0">
      <w:start w:val="1"/>
      <w:numFmt w:val="lowerLetter"/>
      <w:lvlText w:val="%8)"/>
      <w:lvlJc w:val="left"/>
      <w:pPr>
        <w:ind w:left="4000" w:hanging="440"/>
      </w:pPr>
    </w:lvl>
    <w:lvl w:ilvl="8" w:tentative="0">
      <w:start w:val="1"/>
      <w:numFmt w:val="lowerRoman"/>
      <w:lvlText w:val="%9."/>
      <w:lvlJc w:val="right"/>
      <w:pPr>
        <w:ind w:left="4440" w:hanging="440"/>
      </w:pPr>
    </w:lvl>
  </w:abstractNum>
  <w:abstractNum w:abstractNumId="1">
    <w:nsid w:val="75EF34CD"/>
    <w:multiLevelType w:val="multilevel"/>
    <w:tmpl w:val="75EF34CD"/>
    <w:lvl w:ilvl="0" w:tentative="0">
      <w:start w:val="1"/>
      <w:numFmt w:val="japaneseCounting"/>
      <w:lvlText w:val="%1、"/>
      <w:lvlJc w:val="left"/>
      <w:pPr>
        <w:ind w:left="1080" w:hanging="60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0" w:hanging="440"/>
      </w:pPr>
    </w:lvl>
    <w:lvl w:ilvl="2" w:tentative="0">
      <w:start w:val="1"/>
      <w:numFmt w:val="lowerRoman"/>
      <w:lvlText w:val="%3."/>
      <w:lvlJc w:val="right"/>
      <w:pPr>
        <w:ind w:left="1800" w:hanging="440"/>
      </w:pPr>
    </w:lvl>
    <w:lvl w:ilvl="3" w:tentative="0">
      <w:start w:val="1"/>
      <w:numFmt w:val="decimal"/>
      <w:lvlText w:val="%4."/>
      <w:lvlJc w:val="left"/>
      <w:pPr>
        <w:ind w:left="2240" w:hanging="440"/>
      </w:pPr>
    </w:lvl>
    <w:lvl w:ilvl="4" w:tentative="0">
      <w:start w:val="1"/>
      <w:numFmt w:val="lowerLetter"/>
      <w:lvlText w:val="%5)"/>
      <w:lvlJc w:val="left"/>
      <w:pPr>
        <w:ind w:left="2680" w:hanging="440"/>
      </w:pPr>
    </w:lvl>
    <w:lvl w:ilvl="5" w:tentative="0">
      <w:start w:val="1"/>
      <w:numFmt w:val="lowerRoman"/>
      <w:lvlText w:val="%6."/>
      <w:lvlJc w:val="right"/>
      <w:pPr>
        <w:ind w:left="3120" w:hanging="440"/>
      </w:pPr>
    </w:lvl>
    <w:lvl w:ilvl="6" w:tentative="0">
      <w:start w:val="1"/>
      <w:numFmt w:val="decimal"/>
      <w:lvlText w:val="%7."/>
      <w:lvlJc w:val="left"/>
      <w:pPr>
        <w:ind w:left="3560" w:hanging="440"/>
      </w:pPr>
    </w:lvl>
    <w:lvl w:ilvl="7" w:tentative="0">
      <w:start w:val="1"/>
      <w:numFmt w:val="lowerLetter"/>
      <w:lvlText w:val="%8)"/>
      <w:lvlJc w:val="left"/>
      <w:pPr>
        <w:ind w:left="4000" w:hanging="440"/>
      </w:pPr>
    </w:lvl>
    <w:lvl w:ilvl="8" w:tentative="0">
      <w:start w:val="1"/>
      <w:numFmt w:val="lowerRoman"/>
      <w:lvlText w:val="%9."/>
      <w:lvlJc w:val="right"/>
      <w:pPr>
        <w:ind w:left="4440" w:hanging="440"/>
      </w:pPr>
    </w:lvl>
  </w:abstractNum>
  <w:abstractNum w:abstractNumId="2">
    <w:nsid w:val="78B75C05"/>
    <w:multiLevelType w:val="multilevel"/>
    <w:tmpl w:val="78B75C05"/>
    <w:lvl w:ilvl="0" w:tentative="0">
      <w:start w:val="1"/>
      <w:numFmt w:val="japaneseCounting"/>
      <w:lvlText w:val="%1、"/>
      <w:lvlJc w:val="left"/>
      <w:pPr>
        <w:ind w:left="1080" w:hanging="60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0" w:hanging="440"/>
      </w:pPr>
    </w:lvl>
    <w:lvl w:ilvl="2" w:tentative="0">
      <w:start w:val="1"/>
      <w:numFmt w:val="lowerRoman"/>
      <w:lvlText w:val="%3."/>
      <w:lvlJc w:val="right"/>
      <w:pPr>
        <w:ind w:left="1800" w:hanging="440"/>
      </w:pPr>
    </w:lvl>
    <w:lvl w:ilvl="3" w:tentative="0">
      <w:start w:val="1"/>
      <w:numFmt w:val="decimal"/>
      <w:lvlText w:val="%4."/>
      <w:lvlJc w:val="left"/>
      <w:pPr>
        <w:ind w:left="2240" w:hanging="440"/>
      </w:pPr>
    </w:lvl>
    <w:lvl w:ilvl="4" w:tentative="0">
      <w:start w:val="1"/>
      <w:numFmt w:val="lowerLetter"/>
      <w:lvlText w:val="%5)"/>
      <w:lvlJc w:val="left"/>
      <w:pPr>
        <w:ind w:left="2680" w:hanging="440"/>
      </w:pPr>
    </w:lvl>
    <w:lvl w:ilvl="5" w:tentative="0">
      <w:start w:val="1"/>
      <w:numFmt w:val="lowerRoman"/>
      <w:lvlText w:val="%6."/>
      <w:lvlJc w:val="right"/>
      <w:pPr>
        <w:ind w:left="3120" w:hanging="440"/>
      </w:pPr>
    </w:lvl>
    <w:lvl w:ilvl="6" w:tentative="0">
      <w:start w:val="1"/>
      <w:numFmt w:val="decimal"/>
      <w:lvlText w:val="%7."/>
      <w:lvlJc w:val="left"/>
      <w:pPr>
        <w:ind w:left="3560" w:hanging="440"/>
      </w:pPr>
    </w:lvl>
    <w:lvl w:ilvl="7" w:tentative="0">
      <w:start w:val="1"/>
      <w:numFmt w:val="lowerLetter"/>
      <w:lvlText w:val="%8)"/>
      <w:lvlJc w:val="left"/>
      <w:pPr>
        <w:ind w:left="4000" w:hanging="440"/>
      </w:pPr>
    </w:lvl>
    <w:lvl w:ilvl="8" w:tentative="0">
      <w:start w:val="1"/>
      <w:numFmt w:val="lowerRoman"/>
      <w:lvlText w:val="%9."/>
      <w:lvlJc w:val="right"/>
      <w:pPr>
        <w:ind w:left="4440" w:hanging="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NiNGZkMDAzZTM3YjJlZDJiMmViMjJlYjE3Mzc3MmYifQ=="/>
  </w:docVars>
  <w:rsids>
    <w:rsidRoot w:val="000171BE"/>
    <w:rsid w:val="00016596"/>
    <w:rsid w:val="000171BE"/>
    <w:rsid w:val="00033FD9"/>
    <w:rsid w:val="000413A9"/>
    <w:rsid w:val="00042310"/>
    <w:rsid w:val="00057EBA"/>
    <w:rsid w:val="0006281E"/>
    <w:rsid w:val="00067A13"/>
    <w:rsid w:val="00083219"/>
    <w:rsid w:val="0008364C"/>
    <w:rsid w:val="000856E8"/>
    <w:rsid w:val="0009666D"/>
    <w:rsid w:val="000D1FFA"/>
    <w:rsid w:val="000F7DEC"/>
    <w:rsid w:val="00107F13"/>
    <w:rsid w:val="00125031"/>
    <w:rsid w:val="00147DF4"/>
    <w:rsid w:val="0015426D"/>
    <w:rsid w:val="001639FF"/>
    <w:rsid w:val="00164F86"/>
    <w:rsid w:val="001740FB"/>
    <w:rsid w:val="00181FA0"/>
    <w:rsid w:val="0019210A"/>
    <w:rsid w:val="001A5851"/>
    <w:rsid w:val="001B260F"/>
    <w:rsid w:val="001C36F7"/>
    <w:rsid w:val="001E1EC6"/>
    <w:rsid w:val="001E3FC1"/>
    <w:rsid w:val="00205F85"/>
    <w:rsid w:val="00235C2B"/>
    <w:rsid w:val="0024627F"/>
    <w:rsid w:val="00250104"/>
    <w:rsid w:val="00270CAF"/>
    <w:rsid w:val="00271599"/>
    <w:rsid w:val="002C4DAC"/>
    <w:rsid w:val="002E4684"/>
    <w:rsid w:val="002E646C"/>
    <w:rsid w:val="00342745"/>
    <w:rsid w:val="003442C6"/>
    <w:rsid w:val="00344B25"/>
    <w:rsid w:val="00381446"/>
    <w:rsid w:val="003820D4"/>
    <w:rsid w:val="003C0753"/>
    <w:rsid w:val="003E65D4"/>
    <w:rsid w:val="0043124F"/>
    <w:rsid w:val="004403CD"/>
    <w:rsid w:val="0045251A"/>
    <w:rsid w:val="004645A9"/>
    <w:rsid w:val="00491746"/>
    <w:rsid w:val="004B2E01"/>
    <w:rsid w:val="004C7E2A"/>
    <w:rsid w:val="004F16FB"/>
    <w:rsid w:val="004F2333"/>
    <w:rsid w:val="004F715D"/>
    <w:rsid w:val="00501F65"/>
    <w:rsid w:val="00541607"/>
    <w:rsid w:val="00542364"/>
    <w:rsid w:val="00555191"/>
    <w:rsid w:val="005867CC"/>
    <w:rsid w:val="005C06B3"/>
    <w:rsid w:val="005F4BCF"/>
    <w:rsid w:val="00601823"/>
    <w:rsid w:val="006165C3"/>
    <w:rsid w:val="00625AD6"/>
    <w:rsid w:val="0063232B"/>
    <w:rsid w:val="00665AB1"/>
    <w:rsid w:val="0067339B"/>
    <w:rsid w:val="00685495"/>
    <w:rsid w:val="006862CE"/>
    <w:rsid w:val="006C364B"/>
    <w:rsid w:val="006E510E"/>
    <w:rsid w:val="006F2090"/>
    <w:rsid w:val="0075230D"/>
    <w:rsid w:val="00756175"/>
    <w:rsid w:val="007C01D0"/>
    <w:rsid w:val="007D0728"/>
    <w:rsid w:val="007D6BEE"/>
    <w:rsid w:val="007E01D3"/>
    <w:rsid w:val="007F5359"/>
    <w:rsid w:val="007F63EF"/>
    <w:rsid w:val="00800357"/>
    <w:rsid w:val="00800E9B"/>
    <w:rsid w:val="00824574"/>
    <w:rsid w:val="008A0C23"/>
    <w:rsid w:val="008A63EA"/>
    <w:rsid w:val="008B1C3E"/>
    <w:rsid w:val="008B3A15"/>
    <w:rsid w:val="008F2E28"/>
    <w:rsid w:val="00915891"/>
    <w:rsid w:val="00923F27"/>
    <w:rsid w:val="00931574"/>
    <w:rsid w:val="00932E21"/>
    <w:rsid w:val="00940B52"/>
    <w:rsid w:val="00960F5C"/>
    <w:rsid w:val="009708A7"/>
    <w:rsid w:val="00975249"/>
    <w:rsid w:val="009E3C8D"/>
    <w:rsid w:val="009F74D4"/>
    <w:rsid w:val="00A02B48"/>
    <w:rsid w:val="00A1593D"/>
    <w:rsid w:val="00A245AC"/>
    <w:rsid w:val="00A41130"/>
    <w:rsid w:val="00AA41DB"/>
    <w:rsid w:val="00AA7FBD"/>
    <w:rsid w:val="00AB1718"/>
    <w:rsid w:val="00AB5FC0"/>
    <w:rsid w:val="00AC1B0E"/>
    <w:rsid w:val="00AD5E21"/>
    <w:rsid w:val="00AD7F56"/>
    <w:rsid w:val="00B07588"/>
    <w:rsid w:val="00B24AFD"/>
    <w:rsid w:val="00B4255A"/>
    <w:rsid w:val="00B42DD1"/>
    <w:rsid w:val="00B868F6"/>
    <w:rsid w:val="00BC46C5"/>
    <w:rsid w:val="00BD5ADD"/>
    <w:rsid w:val="00BE1B6F"/>
    <w:rsid w:val="00C42CD1"/>
    <w:rsid w:val="00C63AA7"/>
    <w:rsid w:val="00C87AFA"/>
    <w:rsid w:val="00CA322B"/>
    <w:rsid w:val="00CB261D"/>
    <w:rsid w:val="00CD686A"/>
    <w:rsid w:val="00CE5EC9"/>
    <w:rsid w:val="00CF7F33"/>
    <w:rsid w:val="00D445EA"/>
    <w:rsid w:val="00D65B39"/>
    <w:rsid w:val="00D776BE"/>
    <w:rsid w:val="00D94D70"/>
    <w:rsid w:val="00DA01C5"/>
    <w:rsid w:val="00DC3F74"/>
    <w:rsid w:val="00DD0F87"/>
    <w:rsid w:val="00E0232F"/>
    <w:rsid w:val="00E35D26"/>
    <w:rsid w:val="00E61854"/>
    <w:rsid w:val="00E62C6D"/>
    <w:rsid w:val="00E66393"/>
    <w:rsid w:val="00EA3875"/>
    <w:rsid w:val="00EA6031"/>
    <w:rsid w:val="00EF24A8"/>
    <w:rsid w:val="00F119B4"/>
    <w:rsid w:val="00F142A7"/>
    <w:rsid w:val="00F277EC"/>
    <w:rsid w:val="00F36647"/>
    <w:rsid w:val="00F43B72"/>
    <w:rsid w:val="00F44EE6"/>
    <w:rsid w:val="00F54603"/>
    <w:rsid w:val="00F61A56"/>
    <w:rsid w:val="00F72D2E"/>
    <w:rsid w:val="00F93AFB"/>
    <w:rsid w:val="00FC5FF0"/>
    <w:rsid w:val="00FD1059"/>
    <w:rsid w:val="00FF7BB9"/>
    <w:rsid w:val="01DB6127"/>
    <w:rsid w:val="0B7701E5"/>
    <w:rsid w:val="2676712B"/>
    <w:rsid w:val="27A26317"/>
    <w:rsid w:val="38A30EF5"/>
    <w:rsid w:val="3A3518F6"/>
    <w:rsid w:val="3CF278A5"/>
    <w:rsid w:val="499A3A99"/>
    <w:rsid w:val="4D274D07"/>
    <w:rsid w:val="50891D2D"/>
    <w:rsid w:val="54F46459"/>
    <w:rsid w:val="5751793B"/>
    <w:rsid w:val="594A2AEB"/>
    <w:rsid w:val="5A053DAD"/>
    <w:rsid w:val="5D696B00"/>
    <w:rsid w:val="62DD73C6"/>
    <w:rsid w:val="66215E2C"/>
    <w:rsid w:val="69CC43B7"/>
    <w:rsid w:val="6F200578"/>
    <w:rsid w:val="72FD678F"/>
    <w:rsid w:val="7CD426B0"/>
    <w:rsid w:val="F5FB8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eastAsia="黑体"/>
      <w:b/>
      <w:bCs/>
      <w:kern w:val="44"/>
      <w:sz w:val="24"/>
      <w:szCs w:val="44"/>
    </w:rPr>
  </w:style>
  <w:style w:type="paragraph" w:styleId="3">
    <w:name w:val="heading 2"/>
    <w:basedOn w:val="1"/>
    <w:next w:val="1"/>
    <w:link w:val="16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Times New Roman" w:hAnsi="Times New Roman" w:eastAsia="楷体" w:cstheme="majorBidi"/>
      <w:b/>
      <w:bCs/>
      <w:sz w:val="24"/>
      <w:szCs w:val="32"/>
    </w:rPr>
  </w:style>
  <w:style w:type="paragraph" w:styleId="4">
    <w:name w:val="heading 3"/>
    <w:basedOn w:val="1"/>
    <w:next w:val="1"/>
    <w:link w:val="18"/>
    <w:unhideWhenUsed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楷体"/>
      <w:bCs/>
      <w:sz w:val="24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1">
    <w:name w:val="Strong"/>
    <w:qFormat/>
    <w:uiPriority w:val="0"/>
    <w:rPr>
      <w:b/>
    </w:rPr>
  </w:style>
  <w:style w:type="character" w:customStyle="1" w:styleId="12">
    <w:name w:val="页眉 字符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脚 字符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4">
    <w:name w:val="批注框文本 字符"/>
    <w:basedOn w:val="10"/>
    <w:link w:val="5"/>
    <w:qFormat/>
    <w:uiPriority w:val="0"/>
    <w:rPr>
      <w:rFonts w:ascii="Calibri" w:hAnsi="Calibri"/>
      <w:kern w:val="2"/>
      <w:sz w:val="18"/>
      <w:szCs w:val="18"/>
    </w:rPr>
  </w:style>
  <w:style w:type="paragraph" w:styleId="15">
    <w:name w:val="List Paragraph"/>
    <w:basedOn w:val="1"/>
    <w:qFormat/>
    <w:uiPriority w:val="34"/>
    <w:pPr>
      <w:ind w:left="420" w:leftChars="400"/>
    </w:pPr>
    <w:rPr>
      <w:rFonts w:asciiTheme="minorHAnsi" w:hAnsiTheme="minorHAnsi" w:eastAsiaTheme="minorEastAsia" w:cstheme="minorBidi"/>
      <w:szCs w:val="22"/>
    </w:rPr>
  </w:style>
  <w:style w:type="character" w:customStyle="1" w:styleId="16">
    <w:name w:val="标题 2 字符"/>
    <w:basedOn w:val="10"/>
    <w:link w:val="3"/>
    <w:qFormat/>
    <w:uiPriority w:val="0"/>
    <w:rPr>
      <w:rFonts w:eastAsia="楷体" w:cstheme="majorBidi"/>
      <w:b/>
      <w:bCs/>
      <w:kern w:val="2"/>
      <w:sz w:val="24"/>
      <w:szCs w:val="32"/>
    </w:rPr>
  </w:style>
  <w:style w:type="character" w:customStyle="1" w:styleId="17">
    <w:name w:val="标题 1 字符"/>
    <w:basedOn w:val="10"/>
    <w:link w:val="2"/>
    <w:qFormat/>
    <w:uiPriority w:val="0"/>
    <w:rPr>
      <w:rFonts w:eastAsia="黑体"/>
      <w:b/>
      <w:bCs/>
      <w:kern w:val="44"/>
      <w:sz w:val="24"/>
      <w:szCs w:val="44"/>
    </w:rPr>
  </w:style>
  <w:style w:type="character" w:customStyle="1" w:styleId="18">
    <w:name w:val="标题 3 字符"/>
    <w:basedOn w:val="10"/>
    <w:link w:val="4"/>
    <w:qFormat/>
    <w:uiPriority w:val="0"/>
    <w:rPr>
      <w:rFonts w:eastAsia="楷体"/>
      <w:bCs/>
      <w:kern w:val="2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B82853-6F81-744C-9EC4-DC8565CC18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1885</Words>
  <Characters>1932</Characters>
  <Lines>119</Lines>
  <Paragraphs>216</Paragraphs>
  <TotalTime>24</TotalTime>
  <ScaleCrop>false</ScaleCrop>
  <LinksUpToDate>false</LinksUpToDate>
  <CharactersWithSpaces>2005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2021-11-29T08:44:00Z</dcterms:created>
  <dc:creator>Administrator.BF-20201010WWHJ</dc:creator>
  <cp:lastModifiedBy>橙色小提琴</cp:lastModifiedBy>
  <cp:lastPrinted>2021-09-07T09:04:00Z</cp:lastPrinted>
  <dcterms:modified xsi:type="dcterms:W3CDTF">2025-09-09T14:13:32Z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8ABF44B3CF104785858D6C06DD11A687_13</vt:lpwstr>
  </property>
  <property fmtid="{D5CDD505-2E9C-101B-9397-08002B2CF9AE}" pid="4" name="KSOTemplateDocerSaveRecord">
    <vt:lpwstr>eyJoZGlkIjoiYWJmNTAxYTA0NTllZTU0OWY5NWY0MWNlMzBjNGU2OTYiLCJ1c2VySWQiOiIzMjQ5OTI2MDAifQ==</vt:lpwstr>
  </property>
</Properties>
</file>